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45E9" w14:textId="1A32A6A2" w:rsidR="005F1BC5" w:rsidRPr="003E52DE" w:rsidRDefault="00FD5445" w:rsidP="00FD5445">
      <w:pPr>
        <w:tabs>
          <w:tab w:val="center" w:pos="4677"/>
        </w:tabs>
        <w:rPr>
          <w:i/>
          <w:iCs/>
        </w:rPr>
      </w:pPr>
      <w:r w:rsidRPr="003E52DE">
        <w:rPr>
          <w:noProof/>
          <w:color w:val="171717"/>
        </w:rPr>
        <w:drawing>
          <wp:anchor distT="0" distB="0" distL="114300" distR="114300" simplePos="0" relativeHeight="251659264" behindDoc="1" locked="1" layoutInCell="1" allowOverlap="1" wp14:anchorId="1D670963" wp14:editId="01D66D7B">
            <wp:simplePos x="1078230" y="603250"/>
            <wp:positionH relativeFrom="page">
              <wp:posOffset>1980565</wp:posOffset>
            </wp:positionH>
            <wp:positionV relativeFrom="page">
              <wp:posOffset>439420</wp:posOffset>
            </wp:positionV>
            <wp:extent cx="3812400" cy="1195200"/>
            <wp:effectExtent l="0" t="0" r="0" b="5080"/>
            <wp:wrapTopAndBottom/>
            <wp:docPr id="1" name="Pilt 1" descr="http://vanaveeb.kuusalu.ee/galerii/Volikogu/volikogu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descr="http://vanaveeb.kuusalu.ee/galerii/Volikogu/volikogu_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2400" cy="1195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51DB61" w14:textId="77777777" w:rsidR="005F1BC5" w:rsidRPr="003E52DE" w:rsidRDefault="005F1BC5" w:rsidP="007B5F0E"/>
    <w:p w14:paraId="6CC067F1" w14:textId="1B8614D5" w:rsidR="005F1BC5" w:rsidRPr="003E52DE" w:rsidRDefault="00FD37C7" w:rsidP="007B5F0E">
      <w:r w:rsidRPr="003E52DE">
        <w:t>OTSUS</w:t>
      </w:r>
      <w:r w:rsidR="0095740E" w:rsidRPr="003E52DE">
        <w:tab/>
      </w:r>
      <w:r w:rsidR="0095740E" w:rsidRPr="003E52DE">
        <w:tab/>
      </w:r>
      <w:r w:rsidR="0095740E" w:rsidRPr="003E52DE">
        <w:tab/>
      </w:r>
      <w:r w:rsidR="0095740E" w:rsidRPr="003E52DE">
        <w:tab/>
      </w:r>
      <w:r w:rsidR="0095740E" w:rsidRPr="003E52DE">
        <w:tab/>
      </w:r>
      <w:r w:rsidR="0095740E" w:rsidRPr="003E52DE">
        <w:tab/>
      </w:r>
      <w:r w:rsidR="0095740E" w:rsidRPr="003E52DE">
        <w:tab/>
      </w:r>
      <w:r w:rsidR="0095740E" w:rsidRPr="003E52DE">
        <w:tab/>
      </w:r>
      <w:r w:rsidR="0095740E" w:rsidRPr="003E52DE">
        <w:tab/>
      </w:r>
      <w:r w:rsidRPr="003E52DE">
        <w:tab/>
      </w:r>
      <w:r w:rsidR="007B27A4">
        <w:t xml:space="preserve">      </w:t>
      </w:r>
      <w:r w:rsidR="0095740E" w:rsidRPr="003E52DE">
        <w:t>EELNÕU</w:t>
      </w:r>
    </w:p>
    <w:p w14:paraId="0ACD8F82" w14:textId="77777777" w:rsidR="005F1BC5" w:rsidRPr="003E52DE" w:rsidRDefault="005F1BC5" w:rsidP="007B5F0E"/>
    <w:p w14:paraId="2A4337F9" w14:textId="23B1DA01" w:rsidR="005F1BC5" w:rsidRPr="003E52DE" w:rsidRDefault="005F1BC5" w:rsidP="007B5F0E">
      <w:pPr>
        <w:rPr>
          <w:i/>
          <w:iCs/>
        </w:rPr>
      </w:pPr>
    </w:p>
    <w:tbl>
      <w:tblPr>
        <w:tblStyle w:val="Kontuurtabe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2"/>
        <w:gridCol w:w="4672"/>
      </w:tblGrid>
      <w:tr w:rsidR="007A4234" w:rsidRPr="003E52DE" w14:paraId="72AA70F1" w14:textId="77777777" w:rsidTr="000772FA">
        <w:tc>
          <w:tcPr>
            <w:tcW w:w="4672" w:type="dxa"/>
          </w:tcPr>
          <w:p w14:paraId="0DE6E6FB" w14:textId="48BAE21B" w:rsidR="007A4234" w:rsidRPr="003E52DE" w:rsidRDefault="007A4234" w:rsidP="007B5F0E">
            <w:r w:rsidRPr="003E52DE">
              <w:t>Kiiu</w:t>
            </w:r>
          </w:p>
        </w:tc>
        <w:tc>
          <w:tcPr>
            <w:tcW w:w="4672" w:type="dxa"/>
          </w:tcPr>
          <w:p w14:paraId="6E37EDCB" w14:textId="06B19C94" w:rsidR="007A4234" w:rsidRPr="003E52DE" w:rsidRDefault="007B27A4" w:rsidP="007B27A4">
            <w:pPr>
              <w:jc w:val="center"/>
            </w:pPr>
            <w:r>
              <w:t xml:space="preserve">                                    </w:t>
            </w:r>
            <w:r w:rsidR="007A4234" w:rsidRPr="003E52DE">
              <w:t xml:space="preserve">xx. </w:t>
            </w:r>
            <w:r w:rsidR="008E7055" w:rsidRPr="003E52DE">
              <w:t>märts</w:t>
            </w:r>
            <w:r w:rsidR="007A4234" w:rsidRPr="003E52DE">
              <w:t xml:space="preserve"> 202</w:t>
            </w:r>
            <w:r w:rsidR="008E7055" w:rsidRPr="003E52DE">
              <w:t>6</w:t>
            </w:r>
            <w:r w:rsidR="007A4234" w:rsidRPr="003E52DE">
              <w:t xml:space="preserve"> nr xx</w:t>
            </w:r>
          </w:p>
        </w:tc>
      </w:tr>
    </w:tbl>
    <w:p w14:paraId="4156FB2D" w14:textId="40FE76E7" w:rsidR="005F1BC5" w:rsidRPr="003E52DE" w:rsidRDefault="005F1BC5" w:rsidP="007B5F0E"/>
    <w:p w14:paraId="22EF1307" w14:textId="77777777" w:rsidR="005F1BC5" w:rsidRPr="003E52DE" w:rsidRDefault="005F1BC5" w:rsidP="007B5F0E"/>
    <w:p w14:paraId="3624BD4B" w14:textId="77777777" w:rsidR="008E7055" w:rsidRPr="003E52DE" w:rsidRDefault="008E7055" w:rsidP="008E7055">
      <w:pPr>
        <w:rPr>
          <w:b/>
          <w:bCs/>
        </w:rPr>
      </w:pPr>
      <w:r w:rsidRPr="003E52DE">
        <w:rPr>
          <w:b/>
          <w:bCs/>
        </w:rPr>
        <w:t>Vihasoo Lasteaia-Algkooli ümberkorraldamine</w:t>
      </w:r>
    </w:p>
    <w:p w14:paraId="3A7EC196" w14:textId="77777777" w:rsidR="008E7055" w:rsidRPr="003E52DE" w:rsidRDefault="008E7055" w:rsidP="008E7055">
      <w:pPr>
        <w:jc w:val="both"/>
      </w:pPr>
    </w:p>
    <w:p w14:paraId="2BD55B14" w14:textId="77777777" w:rsidR="008E7055" w:rsidRPr="003E52DE" w:rsidRDefault="008E7055" w:rsidP="008E7055">
      <w:pPr>
        <w:jc w:val="both"/>
      </w:pPr>
    </w:p>
    <w:p w14:paraId="1CD07016" w14:textId="35443248" w:rsidR="008E7055" w:rsidRDefault="008E7055" w:rsidP="008E7055">
      <w:pPr>
        <w:jc w:val="both"/>
      </w:pPr>
      <w:r w:rsidRPr="003E52DE">
        <w:t>Kuusalu vallas on 3 munitsipaal üldhariduskooli: Kuusalu Keskkool, Kolga Kool ja Vihasoo Lastea</w:t>
      </w:r>
      <w:r w:rsidR="00CD24EF">
        <w:t>ed</w:t>
      </w:r>
      <w:r w:rsidRPr="003E52DE">
        <w:t xml:space="preserve">-Algkool </w:t>
      </w:r>
      <w:r w:rsidR="00E00DE3">
        <w:t>(</w:t>
      </w:r>
      <w:r w:rsidRPr="003E52DE">
        <w:t>kooliosa</w:t>
      </w:r>
      <w:r w:rsidR="00E00DE3">
        <w:t>)</w:t>
      </w:r>
      <w:r w:rsidRPr="003E52DE">
        <w:t xml:space="preserve"> ning 4 lasteaeda: Kuusalu Lasteaed Jussike, Kiiu Kiigepõnni Lasteaed, Kolga Lasteaed ja Vihasoo Lasteaia-Algkooli lasteaiaosa. Kuusalu valla kirdeosas asub Loksa linna munitsipaalkool: Loksa Gümnaasium. </w:t>
      </w:r>
    </w:p>
    <w:p w14:paraId="0E34B53D" w14:textId="77777777" w:rsidR="00565437" w:rsidRPr="003E52DE" w:rsidRDefault="00565437" w:rsidP="008E7055">
      <w:pPr>
        <w:jc w:val="both"/>
      </w:pPr>
    </w:p>
    <w:p w14:paraId="0368CE0B" w14:textId="77777777" w:rsidR="008E7055" w:rsidRPr="003E52DE" w:rsidRDefault="008E7055" w:rsidP="008E7055">
      <w:pPr>
        <w:jc w:val="both"/>
      </w:pPr>
      <w:r w:rsidRPr="003E52DE">
        <w:t xml:space="preserve">Kuusalu valla hallatavate asutuste- Kolga Kooli, Kolga Lasteaia ja Vihasoo Lasteaia-Algkooli töös on planeeritud teha ümberkorraldusi. </w:t>
      </w:r>
    </w:p>
    <w:p w14:paraId="66B52B80" w14:textId="77777777" w:rsidR="008E7055" w:rsidRPr="003E52DE" w:rsidRDefault="008E7055" w:rsidP="008E7055">
      <w:pPr>
        <w:jc w:val="both"/>
      </w:pPr>
      <w:r w:rsidRPr="003E52DE">
        <w:t xml:space="preserve"> </w:t>
      </w:r>
    </w:p>
    <w:p w14:paraId="4F52AD7C" w14:textId="77777777" w:rsidR="008E7055" w:rsidRPr="003E52DE" w:rsidRDefault="008E7055" w:rsidP="008E7055">
      <w:pPr>
        <w:jc w:val="both"/>
      </w:pPr>
      <w:r w:rsidRPr="003E52DE">
        <w:t xml:space="preserve">Kohaliku omavalitsuse korralduse seaduse (KOKS) § 6 lõike 2 esimese lause kohaselt on omavalitsusüksuse ülesanne korraldada antud vallas või linnas lasteaedade, põhikoolide ja gümnaasiumide ülalpidamist, juhul kui need on omavalitsusüksuse omanduses. Kohaliku omavalitsuse kohustus pidada ülal vajaliku hulga koole tuleneb ka Eesti Vabariigi põhiseaduse §-st 37. </w:t>
      </w:r>
    </w:p>
    <w:p w14:paraId="31D63BAC" w14:textId="77777777" w:rsidR="008E7055" w:rsidRPr="003E52DE" w:rsidRDefault="008E7055" w:rsidP="008E7055">
      <w:pPr>
        <w:jc w:val="both"/>
      </w:pPr>
    </w:p>
    <w:p w14:paraId="02BC1639" w14:textId="77777777" w:rsidR="008E7055" w:rsidRPr="003E52DE" w:rsidRDefault="008E7055" w:rsidP="008E7055">
      <w:pPr>
        <w:jc w:val="both"/>
      </w:pPr>
      <w:r w:rsidRPr="003E52DE">
        <w:t>Põhikooli- ja gümnaasiumiseaduse (PGS) § 80 lõige 1 sätestab kooli pidaja õiguse kool ümber korraldada või kooli tegevus lõpetada. Alusharidusseaduse (AHS) § 17 lõike 1 kohaselt</w:t>
      </w:r>
      <w:r w:rsidRPr="003E52DE">
        <w:rPr>
          <w:color w:val="202020"/>
          <w:sz w:val="21"/>
          <w:szCs w:val="21"/>
          <w:shd w:val="clear" w:color="auto" w:fill="FFFFFF"/>
        </w:rPr>
        <w:t xml:space="preserve"> </w:t>
      </w:r>
      <w:r w:rsidRPr="003E52DE">
        <w:t xml:space="preserve"> korraldatakse lasteaed ümber lasteaia pidaja otsuse alusel. Haridusasutuste ümberkorralduste käigus tuleb arvestada muuhulgas õpilaste arvu, õpilaste paiknemist ja koolitee pikkust, kvalifitseeritud õpetajate olemasolu ning hoonete seisukorda ja halduskulusid. PGS § 7 lõike 2 kohaselt tuleb vallal tagada õppimiskohustuslikule isikule, kelle elukoht asub selle valla haldusterritooriumil, võimalus põhihariduse omandamiseks.</w:t>
      </w:r>
    </w:p>
    <w:p w14:paraId="04AD28EE" w14:textId="77777777" w:rsidR="008E7055" w:rsidRPr="003E52DE" w:rsidRDefault="008E7055" w:rsidP="008E7055">
      <w:pPr>
        <w:jc w:val="both"/>
      </w:pPr>
    </w:p>
    <w:p w14:paraId="0207E9FD" w14:textId="77777777" w:rsidR="008E7055" w:rsidRPr="003E52DE" w:rsidRDefault="008E7055" w:rsidP="008E7055">
      <w:pPr>
        <w:jc w:val="both"/>
      </w:pPr>
      <w:r w:rsidRPr="003E52DE">
        <w:t xml:space="preserve">Haridusasutuste ümberkorraldamisel tuleb lähtuda põhimõttest, et ümberkorralduse tulemusel muutuks õppeasutuse juhtimine ning õppe- ja kasvatustegevus tulemuslikumaks ning otsuse tagajärjel paraneks laste õppe- ja kasvukeskkond. Haridusvõrgu korrastamisel on oluliseks näitajaks hariduse kvaliteet ja jätkusuutlikkus Kuusalu vallas. Eesmärgid peavad olema saavutatavad mõistlikke ja põhjendatud kulutusi tehes. </w:t>
      </w:r>
    </w:p>
    <w:p w14:paraId="04A849E0" w14:textId="77777777" w:rsidR="008E7055" w:rsidRPr="003E52DE" w:rsidRDefault="008E7055" w:rsidP="008E7055">
      <w:pPr>
        <w:jc w:val="both"/>
      </w:pPr>
    </w:p>
    <w:p w14:paraId="4726B8B9" w14:textId="55B3AEB2" w:rsidR="008E7055" w:rsidRPr="003E52DE" w:rsidRDefault="008E7055" w:rsidP="008E7055">
      <w:pPr>
        <w:jc w:val="both"/>
      </w:pPr>
      <w:r w:rsidRPr="003E52DE">
        <w:t>Kuusalu valla arengukava</w:t>
      </w:r>
      <w:r w:rsidR="00760433">
        <w:t>s</w:t>
      </w:r>
      <w:r w:rsidRPr="003E52DE">
        <w:t xml:space="preserve"> aastateks 2023</w:t>
      </w:r>
      <w:r w:rsidR="00760433">
        <w:t>-</w:t>
      </w:r>
      <w:r w:rsidRPr="003E52DE">
        <w:t xml:space="preserve">2028 ja Kuusalu valla haridusvaldkonna arengukavas </w:t>
      </w:r>
      <w:r w:rsidR="00760433">
        <w:t xml:space="preserve">aastateks 2023-2027 </w:t>
      </w:r>
      <w:r w:rsidRPr="003E52DE">
        <w:t>on hariduse valdkonna tugevustena märgitud, et õppijad saavad vallas läbida haridustee alusharidusest gümnaasiumi lõpuni, koolid paiknevad valla erinevates piirkondades ja haridusasutused on eriilmelised ja samas mitmete sarnaste tugevustega (nt professionaalne personal ning digitaristu olemasolu). Haridusvõrgu ümberkorraldamine on kooskõlas valla arengukavaga.</w:t>
      </w:r>
    </w:p>
    <w:p w14:paraId="33896A6E" w14:textId="77777777" w:rsidR="008E7055" w:rsidRPr="003E52DE" w:rsidRDefault="008E7055" w:rsidP="008E7055">
      <w:pPr>
        <w:jc w:val="both"/>
      </w:pPr>
    </w:p>
    <w:p w14:paraId="39C4C61E" w14:textId="77777777" w:rsidR="008E7055" w:rsidRPr="003E52DE" w:rsidRDefault="008E7055" w:rsidP="008E7055">
      <w:pPr>
        <w:jc w:val="both"/>
      </w:pPr>
      <w:r w:rsidRPr="003E52DE">
        <w:t xml:space="preserve">PGS § 80 lõike 2 punkti 2 kohaselt on üks kooli ümberkorraldamise viise koolide liitmine teise kooliga, nii et juurde liidetavad koolid lõpetavad tegevuse iseseisva juriidilise isikuna. AHS § 17 </w:t>
      </w:r>
      <w:r w:rsidRPr="003E52DE">
        <w:lastRenderedPageBreak/>
        <w:t>lõike 2 punkti 2 kohaselt on üks lasteaia ümberkorraldamise viise liitmine teise lasteaiaga ja liidetav lasteaed lõpetab tegevuse.</w:t>
      </w:r>
    </w:p>
    <w:p w14:paraId="4CF143AA" w14:textId="77777777" w:rsidR="008E7055" w:rsidRPr="003E52DE" w:rsidRDefault="008E7055" w:rsidP="008E7055">
      <w:pPr>
        <w:jc w:val="both"/>
      </w:pPr>
    </w:p>
    <w:p w14:paraId="5EBDB7A2" w14:textId="6A673C61" w:rsidR="008E7055" w:rsidRPr="003E52DE" w:rsidRDefault="008E7055" w:rsidP="008E7055">
      <w:pPr>
        <w:jc w:val="both"/>
      </w:pPr>
      <w:r w:rsidRPr="003E52DE">
        <w:t xml:space="preserve">Kuusalu valla Vihasoo Lasteaia-Algkooli, Kolga Kooli ja Kolga lasteaia ümberkorraldamise tulemusena liidetakse Kolga Kooliga Vihasoo Lasteaia-Algkooli kooliosa ning Kolga Kooli juurde tekib Vihasoo </w:t>
      </w:r>
      <w:r w:rsidRPr="00760433">
        <w:t>teg</w:t>
      </w:r>
      <w:r w:rsidR="004B135A" w:rsidRPr="00760433">
        <w:t>utsemis</w:t>
      </w:r>
      <w:r w:rsidRPr="00760433">
        <w:t>koht ja Kolga Lasteaiaga Vihasoo Lasteaia-Algkooli lasteaiaosa ning Kolga Lasteaia juurde tekib Vihasoo teg</w:t>
      </w:r>
      <w:r w:rsidR="00215C2C" w:rsidRPr="00760433">
        <w:t>evus</w:t>
      </w:r>
      <w:r w:rsidRPr="00760433">
        <w:t>koht.</w:t>
      </w:r>
      <w:r w:rsidRPr="003E52DE">
        <w:t xml:space="preserve"> </w:t>
      </w:r>
    </w:p>
    <w:p w14:paraId="2F3AAAC1" w14:textId="77777777" w:rsidR="008E7055" w:rsidRPr="003E52DE" w:rsidRDefault="008E7055" w:rsidP="008E7055">
      <w:pPr>
        <w:jc w:val="both"/>
      </w:pPr>
    </w:p>
    <w:p w14:paraId="78B56CFA" w14:textId="6040C1A0" w:rsidR="008E7055" w:rsidRPr="003E52DE" w:rsidRDefault="008E7055" w:rsidP="008E7055">
      <w:pPr>
        <w:jc w:val="both"/>
      </w:pPr>
      <w:r w:rsidRPr="003E52DE">
        <w:t xml:space="preserve">Liitmise tulemusena moodustuvad kool ja lasteaed on piisavalt suured asutused, et jääda eraldi juhtimise alla ning keskenduda eraldiseisvalt tugeva põhihariduse ja alushariduse andmisele. </w:t>
      </w:r>
      <w:r w:rsidR="00C16EF6">
        <w:t>L</w:t>
      </w:r>
      <w:r w:rsidRPr="003E52DE">
        <w:t xml:space="preserve">asteaia ja kooli eraldi liitmine on olulised õppe- ja kasvatustöös parema tulemuse saavutamiseks. </w:t>
      </w:r>
    </w:p>
    <w:p w14:paraId="63229BDE" w14:textId="77777777" w:rsidR="008E7055" w:rsidRPr="003E52DE" w:rsidRDefault="008E7055" w:rsidP="008E7055">
      <w:pPr>
        <w:jc w:val="both"/>
      </w:pPr>
    </w:p>
    <w:p w14:paraId="41C286F7" w14:textId="77777777" w:rsidR="008E7055" w:rsidRPr="003E52DE" w:rsidRDefault="008E7055" w:rsidP="008E7055">
      <w:pPr>
        <w:jc w:val="both"/>
      </w:pPr>
      <w:r w:rsidRPr="003E52DE">
        <w:t>Ümberkorraldamine võimaldab personali osas paindlikumalt korraldada asendamisi, rakendada ühtset palgasüsteemi, panustada personali koolitustegevusse, planeerida ringijuhendajate koormust. Liitmine võimaldab olemasolevate ressursside optimaalsemat kasutamist ja suunamist senisest enam õppe- ja arendustegevustesse, muuta juhtimisstruktuur efektiivsemaks, pakkuda töötajatele suuremat osakoormust.</w:t>
      </w:r>
    </w:p>
    <w:p w14:paraId="5EC07A1C" w14:textId="77777777" w:rsidR="008E7055" w:rsidRPr="003E52DE" w:rsidRDefault="008E7055" w:rsidP="008E7055">
      <w:pPr>
        <w:jc w:val="both"/>
      </w:pPr>
    </w:p>
    <w:p w14:paraId="7FE48BFB" w14:textId="59F7C387" w:rsidR="008E7055" w:rsidRPr="003E52DE" w:rsidRDefault="008E7055" w:rsidP="008E7055">
      <w:pPr>
        <w:jc w:val="both"/>
      </w:pPr>
      <w:r w:rsidRPr="003E52DE">
        <w:t>Säilib kodulähedane teenusepakkumine. Kolga Lasteaia suuruseks jääb</w:t>
      </w:r>
      <w:r w:rsidR="00627230">
        <w:t xml:space="preserve"> esialgu</w:t>
      </w:r>
      <w:r w:rsidRPr="003E52DE">
        <w:t xml:space="preserve"> 91</w:t>
      </w:r>
      <w:r w:rsidR="00E00DE3">
        <w:t xml:space="preserve"> </w:t>
      </w:r>
      <w:r w:rsidRPr="003E52DE">
        <w:t>last, Kolga kooli suuruseks 179 õpilast. Õpilaste jaoks jää</w:t>
      </w:r>
      <w:r w:rsidR="00C16EF6">
        <w:t>vad</w:t>
      </w:r>
      <w:r w:rsidRPr="003E52DE">
        <w:t xml:space="preserve"> õppekoht ja koolipäeva korraldus endiseks. Koolitransport säilib </w:t>
      </w:r>
      <w:r w:rsidR="00C16EF6">
        <w:t>samas</w:t>
      </w:r>
      <w:r w:rsidRPr="003E52DE">
        <w:t xml:space="preserve"> mahus.</w:t>
      </w:r>
    </w:p>
    <w:p w14:paraId="259E4E52" w14:textId="77777777" w:rsidR="00C16EF6" w:rsidRDefault="00C16EF6" w:rsidP="008E7055">
      <w:pPr>
        <w:jc w:val="both"/>
      </w:pPr>
    </w:p>
    <w:p w14:paraId="5689F9FE" w14:textId="6129ACF1" w:rsidR="008E7055" w:rsidRPr="003E52DE" w:rsidRDefault="008E7055" w:rsidP="008E7055">
      <w:pPr>
        <w:jc w:val="both"/>
      </w:pPr>
      <w:r w:rsidRPr="003E52DE">
        <w:t>Vihasoo Lasteaia-Algkooli, Kolga Kooli ja Kolga Lasteaia haldustegevuse juhtimine on planeeritud Kolga Kooli alluvusse</w:t>
      </w:r>
      <w:r w:rsidR="00C16EF6">
        <w:t>.</w:t>
      </w:r>
    </w:p>
    <w:p w14:paraId="68064924" w14:textId="77777777" w:rsidR="00565437" w:rsidRDefault="00565437" w:rsidP="008E7055">
      <w:pPr>
        <w:jc w:val="both"/>
      </w:pPr>
    </w:p>
    <w:p w14:paraId="06485DEB" w14:textId="3146C51B" w:rsidR="008E7055" w:rsidRDefault="008E7055" w:rsidP="008E7055">
      <w:pPr>
        <w:jc w:val="both"/>
      </w:pPr>
      <w:r w:rsidRPr="003E52DE">
        <w:t>Arvestades kooli pidaja kohustust tagada võrdväärselt kooli ülalpidamisega ka kooli areng ja kaasaegse kvaliteetse hariduse kättesaadavus</w:t>
      </w:r>
      <w:r w:rsidR="00C16EF6">
        <w:t>,</w:t>
      </w:r>
      <w:r w:rsidRPr="003E52DE">
        <w:t xml:space="preserve"> Kuusalu valla rahvastikuprognoosi ja õpilaste arvu stabiilsust, haridusliku erivajadustega õpilaste vajadusi, olemasolevat koolivõrku, kvalifitseeritud tööjõu puudust, palgasurvet, riigieelarvest kohalikule omavalitsusüksusele makstava hariduskulude toetuse eraldamise põhimõtteid ning valla võimekust tänapäevase õpikeskkonna loomisse täiendavalt investeerida, </w:t>
      </w:r>
      <w:r w:rsidRPr="00EE49EC">
        <w:t>on Kuusalu valla Vihasoo Lasteaia-Algkooli, Kolga Kooli ja Kolga Lasteaia ümberkorraldamine</w:t>
      </w:r>
      <w:r w:rsidRPr="003E52DE">
        <w:t xml:space="preserve"> vajalik ja põhjendatud. Vastavalt PGS § 80 lõikele 1 on  koolide hoolekogude koosolekutel arutatud ümberkorraldusi ja kuulatud ära õpilasesinduse arvamuse. Kolga Lasteaia hoolekogu on olnud ümberkorraldamisest teadlik. </w:t>
      </w:r>
    </w:p>
    <w:p w14:paraId="5EF4282B" w14:textId="77777777" w:rsidR="005B6FB0" w:rsidRDefault="005B6FB0" w:rsidP="008E7055">
      <w:pPr>
        <w:jc w:val="both"/>
      </w:pPr>
    </w:p>
    <w:p w14:paraId="38B289EF" w14:textId="0A836286" w:rsidR="005B6FB0" w:rsidRDefault="005B6FB0" w:rsidP="008E7055">
      <w:pPr>
        <w:jc w:val="both"/>
      </w:pPr>
      <w:r w:rsidRPr="00760433">
        <w:t xml:space="preserve">Alusharidusseaduse § 17 lõike 4 alusel kohaldatakse </w:t>
      </w:r>
      <w:r w:rsidR="00932123" w:rsidRPr="00760433">
        <w:t>ühe asutusena tegutseva lasteaia ja üldhariduskooli ümberkorraldamisel, kooli pidamise üleandmisel ja tegevuse lõpetamisel põhikooli- ja gümnaasiumiseaduses sätestatut.</w:t>
      </w:r>
    </w:p>
    <w:p w14:paraId="2147AF47" w14:textId="77777777" w:rsidR="008E7055" w:rsidRPr="003E52DE" w:rsidRDefault="008E7055" w:rsidP="008E7055">
      <w:pPr>
        <w:jc w:val="both"/>
      </w:pPr>
    </w:p>
    <w:p w14:paraId="561C0564" w14:textId="005E248E" w:rsidR="008E7055" w:rsidRDefault="008E7055" w:rsidP="008E7055">
      <w:pPr>
        <w:jc w:val="both"/>
      </w:pPr>
      <w:r w:rsidRPr="00760433">
        <w:t>Otsuse kaalutlused ja põhiseisukohad</w:t>
      </w:r>
      <w:r w:rsidR="00FF1245" w:rsidRPr="00760433">
        <w:t xml:space="preserve"> </w:t>
      </w:r>
      <w:r w:rsidR="00FC23EE" w:rsidRPr="00760433">
        <w:t>ning</w:t>
      </w:r>
      <w:r w:rsidRPr="00760433">
        <w:t xml:space="preserve"> otsusele eelnenud menetluskäik</w:t>
      </w:r>
      <w:r w:rsidR="00FF1245" w:rsidRPr="00760433">
        <w:t xml:space="preserve"> </w:t>
      </w:r>
      <w:r w:rsidRPr="00760433">
        <w:t>on esitatud käesoleva otsuse eelnõu seletuskirjas</w:t>
      </w:r>
      <w:r w:rsidR="00E274F7" w:rsidRPr="00760433">
        <w:t>.</w:t>
      </w:r>
    </w:p>
    <w:p w14:paraId="0C07BBED" w14:textId="77777777" w:rsidR="008E7055" w:rsidRPr="003E52DE" w:rsidRDefault="008E7055" w:rsidP="008E7055">
      <w:pPr>
        <w:jc w:val="both"/>
      </w:pPr>
    </w:p>
    <w:p w14:paraId="1FC12A79" w14:textId="0CC199A9" w:rsidR="008E7055" w:rsidRPr="003E52DE" w:rsidRDefault="008E7055" w:rsidP="008E7055">
      <w:pPr>
        <w:jc w:val="both"/>
      </w:pPr>
      <w:r w:rsidRPr="003E52DE">
        <w:t xml:space="preserve">Kohaliku omavalitsuse korralduse seaduse § 22 lõike 1 punkti 34 ja § 35 lõike 2, Eesti Vabariigi haridusseaduse § 7 lõike 2 punkti 2, põhikooli- ja gümnaasiumiseaduse § 80 lõike 1, lõike 2 punkti 2 ning lõigete 3, 5 ja 8, alusharidusseaduse § 17 lõike 1, lõike 2 punkti 2, lõike 4 alusel </w:t>
      </w:r>
    </w:p>
    <w:p w14:paraId="50872059" w14:textId="77777777" w:rsidR="008E7055" w:rsidRPr="003E52DE" w:rsidRDefault="008E7055" w:rsidP="008E7055">
      <w:pPr>
        <w:jc w:val="both"/>
      </w:pPr>
    </w:p>
    <w:p w14:paraId="6AF0DF9B" w14:textId="77777777" w:rsidR="008E7055" w:rsidRPr="003E52DE" w:rsidRDefault="008E7055" w:rsidP="008E7055">
      <w:pPr>
        <w:jc w:val="both"/>
      </w:pPr>
      <w:r w:rsidRPr="003E52DE">
        <w:t>Kuusalu Vallavolikogu otsustab:</w:t>
      </w:r>
    </w:p>
    <w:p w14:paraId="35BF1F04" w14:textId="77777777" w:rsidR="008E7055" w:rsidRPr="003E52DE" w:rsidRDefault="008E7055" w:rsidP="008E7055">
      <w:pPr>
        <w:jc w:val="both"/>
        <w:rPr>
          <w:b/>
          <w:bCs/>
        </w:rPr>
      </w:pPr>
    </w:p>
    <w:p w14:paraId="0015B0E7" w14:textId="77777777" w:rsidR="008E7055" w:rsidRPr="003E52DE" w:rsidRDefault="008E7055" w:rsidP="008E7055">
      <w:pPr>
        <w:jc w:val="both"/>
      </w:pPr>
      <w:r w:rsidRPr="003E52DE">
        <w:t>1. Korraldada Vihasoo Lasteaia-Algkooli (registrikood 75015723) tegevus ümber järgmiselt:</w:t>
      </w:r>
    </w:p>
    <w:p w14:paraId="5B30363A" w14:textId="77777777" w:rsidR="008E7055" w:rsidRPr="003E52DE" w:rsidRDefault="008E7055" w:rsidP="008E7055">
      <w:pPr>
        <w:jc w:val="both"/>
      </w:pPr>
    </w:p>
    <w:p w14:paraId="639D44A2" w14:textId="77777777" w:rsidR="008E7055" w:rsidRPr="003E52DE" w:rsidRDefault="008E7055" w:rsidP="008E7055">
      <w:pPr>
        <w:jc w:val="both"/>
      </w:pPr>
      <w:r w:rsidRPr="003E52DE">
        <w:t xml:space="preserve">1.1. Jaotada 31. augustist 2026 Vihasoo Lasteaia-Algkooli algkooli- ja lasteaiaosad, mis on tegutsemisvormilt ühe asutusena tegutsev lasteaed ja algkool, kaheks eraldi üksuseks – lasteaiaks ja kooliks. </w:t>
      </w:r>
    </w:p>
    <w:p w14:paraId="235EE21B" w14:textId="77777777" w:rsidR="008E7055" w:rsidRPr="003E52DE" w:rsidRDefault="008E7055" w:rsidP="008E7055">
      <w:pPr>
        <w:jc w:val="both"/>
      </w:pPr>
      <w:r w:rsidRPr="003E52DE">
        <w:lastRenderedPageBreak/>
        <w:t xml:space="preserve">1.2. Liita 1. septembrist 2026 Vihasoo Lasteaia-Algkooli algkooli osa Kolga Kooliga (registrikood 75025963). </w:t>
      </w:r>
    </w:p>
    <w:p w14:paraId="0A14E4D4" w14:textId="77777777" w:rsidR="008E7055" w:rsidRPr="003E52DE" w:rsidRDefault="008E7055" w:rsidP="008E7055">
      <w:pPr>
        <w:jc w:val="both"/>
      </w:pPr>
      <w:r w:rsidRPr="003E52DE">
        <w:t xml:space="preserve">1.3. Liita 1. septembrist 2026 Vihasoo Lasteaia-Algkooli lasteaiaosa Kolga Lasteaiaga (registrikood 75025532). </w:t>
      </w:r>
    </w:p>
    <w:p w14:paraId="5E9B4346" w14:textId="77777777" w:rsidR="008E7055" w:rsidRDefault="008E7055" w:rsidP="008E7055">
      <w:pPr>
        <w:jc w:val="both"/>
      </w:pPr>
      <w:r w:rsidRPr="003E52DE">
        <w:t>1.4. Lõpetada 31. augustil 2026 Vihasoo Lasteaia-Algkooli tegevus iseseisva asutusena.</w:t>
      </w:r>
    </w:p>
    <w:p w14:paraId="486A732D" w14:textId="77777777" w:rsidR="00B17E07" w:rsidRDefault="00B17E07" w:rsidP="008E7055">
      <w:pPr>
        <w:jc w:val="both"/>
      </w:pPr>
    </w:p>
    <w:p w14:paraId="0894CF89" w14:textId="77777777" w:rsidR="00B154AF" w:rsidRPr="000071B1" w:rsidRDefault="00B17E07" w:rsidP="008E7055">
      <w:pPr>
        <w:jc w:val="both"/>
      </w:pPr>
      <w:r w:rsidRPr="000071B1">
        <w:t>2. Kuusalu Vallavalitsusel</w:t>
      </w:r>
      <w:r w:rsidR="00B154AF" w:rsidRPr="000071B1">
        <w:t>:</w:t>
      </w:r>
    </w:p>
    <w:p w14:paraId="70D62A12" w14:textId="77777777" w:rsidR="00B154AF" w:rsidRPr="000071B1" w:rsidRDefault="00B154AF" w:rsidP="008E7055">
      <w:pPr>
        <w:jc w:val="both"/>
      </w:pPr>
    </w:p>
    <w:p w14:paraId="1BEC8734" w14:textId="66D4C254" w:rsidR="00B17E07" w:rsidRPr="000071B1" w:rsidRDefault="00B154AF" w:rsidP="008E7055">
      <w:pPr>
        <w:jc w:val="both"/>
      </w:pPr>
      <w:r w:rsidRPr="000071B1">
        <w:t>2.1</w:t>
      </w:r>
      <w:r w:rsidR="00B17E07" w:rsidRPr="000071B1">
        <w:t xml:space="preserve"> korraldada otsuses märgitud haridusasutuse tegevus ümber ajavahemikul 1. juulist kuni 31. augustini 2026;</w:t>
      </w:r>
    </w:p>
    <w:p w14:paraId="0570BF5B" w14:textId="77777777" w:rsidR="008E7055" w:rsidRPr="000071B1" w:rsidRDefault="008E7055" w:rsidP="008E7055">
      <w:pPr>
        <w:jc w:val="both"/>
      </w:pPr>
    </w:p>
    <w:p w14:paraId="5169C140" w14:textId="63710E4F" w:rsidR="008E7055" w:rsidRPr="000071B1" w:rsidRDefault="008E7055" w:rsidP="008E7055">
      <w:pPr>
        <w:jc w:val="both"/>
      </w:pPr>
      <w:r w:rsidRPr="000071B1">
        <w:t>2.</w:t>
      </w:r>
      <w:r w:rsidR="00B154AF" w:rsidRPr="000071B1">
        <w:t>2</w:t>
      </w:r>
      <w:r w:rsidRPr="000071B1">
        <w:t xml:space="preserve"> muuta 2026/2027 õppeaastal Kolga Kooli põhimäärust lisades sinna Vihasoo teg</w:t>
      </w:r>
      <w:r w:rsidR="004B135A" w:rsidRPr="000071B1">
        <w:t>utsemis</w:t>
      </w:r>
      <w:r w:rsidRPr="000071B1">
        <w:t>koht</w:t>
      </w:r>
      <w:r w:rsidR="00B154AF" w:rsidRPr="000071B1">
        <w:t>;</w:t>
      </w:r>
    </w:p>
    <w:p w14:paraId="6127A11E" w14:textId="77777777" w:rsidR="008E7055" w:rsidRPr="000071B1" w:rsidRDefault="008E7055" w:rsidP="008E7055">
      <w:pPr>
        <w:jc w:val="both"/>
      </w:pPr>
    </w:p>
    <w:p w14:paraId="485CF92E" w14:textId="6053C9EE" w:rsidR="008E7055" w:rsidRPr="003E52DE" w:rsidRDefault="00B154AF" w:rsidP="008E7055">
      <w:pPr>
        <w:jc w:val="both"/>
      </w:pPr>
      <w:r w:rsidRPr="000071B1">
        <w:t xml:space="preserve">2.3 </w:t>
      </w:r>
      <w:r w:rsidR="008E7055" w:rsidRPr="000071B1">
        <w:t>muuta 2026/2027 õppeaastal Kolga Lasteaia põhimäärust lisades sinna Vihasoo teg</w:t>
      </w:r>
      <w:r w:rsidR="00215C2C" w:rsidRPr="000071B1">
        <w:t>evus</w:t>
      </w:r>
      <w:r w:rsidR="008E7055" w:rsidRPr="000071B1">
        <w:t>koht.</w:t>
      </w:r>
    </w:p>
    <w:p w14:paraId="31D02829" w14:textId="77777777" w:rsidR="008E7055" w:rsidRPr="003E52DE" w:rsidRDefault="008E7055" w:rsidP="008E7055">
      <w:pPr>
        <w:jc w:val="both"/>
      </w:pPr>
    </w:p>
    <w:p w14:paraId="19A18D8E" w14:textId="5C69B753" w:rsidR="008E7055" w:rsidRPr="003E52DE" w:rsidRDefault="00B154AF" w:rsidP="008E7055">
      <w:pPr>
        <w:jc w:val="both"/>
      </w:pPr>
      <w:r>
        <w:t>3</w:t>
      </w:r>
      <w:r w:rsidR="008E7055" w:rsidRPr="003E52DE">
        <w:t>. Otsus jõustub teatavakstegemisest.</w:t>
      </w:r>
    </w:p>
    <w:p w14:paraId="65C04033" w14:textId="77777777" w:rsidR="008E7055" w:rsidRPr="003E52DE" w:rsidRDefault="008E7055" w:rsidP="008E7055">
      <w:pPr>
        <w:jc w:val="both"/>
      </w:pPr>
    </w:p>
    <w:p w14:paraId="1B6BC689" w14:textId="5845B697" w:rsidR="008E7055" w:rsidRPr="003E52DE" w:rsidRDefault="00B154AF" w:rsidP="008E7055">
      <w:pPr>
        <w:jc w:val="both"/>
      </w:pPr>
      <w:r>
        <w:t>4</w:t>
      </w:r>
      <w:r w:rsidR="008E7055" w:rsidRPr="003E52DE">
        <w:t>. Otsust on võimalik vaidlustada Tallinna Halduskohtus või esitada vaie Kuusalu Vallavolikogule 30 päeva jooksul otsuse teatavakstegemisest arvates.</w:t>
      </w:r>
    </w:p>
    <w:p w14:paraId="10AC3FBA" w14:textId="77777777" w:rsidR="008E7055" w:rsidRPr="003E52DE" w:rsidRDefault="008E7055" w:rsidP="008E7055">
      <w:pPr>
        <w:jc w:val="both"/>
      </w:pPr>
    </w:p>
    <w:p w14:paraId="42F9898A" w14:textId="77777777" w:rsidR="008E7055" w:rsidRDefault="008E7055" w:rsidP="008E7055"/>
    <w:p w14:paraId="370C1DD9" w14:textId="77777777" w:rsidR="000071B1" w:rsidRPr="003E52DE" w:rsidRDefault="000071B1" w:rsidP="008E7055"/>
    <w:p w14:paraId="7A1E3EA8" w14:textId="77777777" w:rsidR="008E7055" w:rsidRPr="003E52DE" w:rsidRDefault="008E7055" w:rsidP="008E7055"/>
    <w:tbl>
      <w:tblPr>
        <w:tblStyle w:val="Kontuurtabe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2"/>
      </w:tblGrid>
      <w:tr w:rsidR="008E7055" w:rsidRPr="003E52DE" w14:paraId="1AB0D057" w14:textId="77777777" w:rsidTr="00886DB5">
        <w:tc>
          <w:tcPr>
            <w:tcW w:w="4672" w:type="dxa"/>
          </w:tcPr>
          <w:p w14:paraId="7556B6D4" w14:textId="77777777" w:rsidR="008E7055" w:rsidRPr="003E52DE" w:rsidRDefault="008E7055" w:rsidP="00886DB5">
            <w:r w:rsidRPr="003E52DE">
              <w:t>(allkirjastatud digitaalselt)</w:t>
            </w:r>
          </w:p>
        </w:tc>
      </w:tr>
      <w:tr w:rsidR="008E7055" w:rsidRPr="003E52DE" w14:paraId="73F1EF43" w14:textId="77777777" w:rsidTr="00886DB5">
        <w:tc>
          <w:tcPr>
            <w:tcW w:w="4672" w:type="dxa"/>
          </w:tcPr>
          <w:p w14:paraId="0C354DAF" w14:textId="77777777" w:rsidR="008E7055" w:rsidRPr="003E52DE" w:rsidRDefault="008E7055" w:rsidP="00886DB5"/>
        </w:tc>
      </w:tr>
      <w:tr w:rsidR="008E7055" w:rsidRPr="003E52DE" w14:paraId="5621A6B5" w14:textId="77777777" w:rsidTr="00886DB5">
        <w:tc>
          <w:tcPr>
            <w:tcW w:w="4672" w:type="dxa"/>
          </w:tcPr>
          <w:p w14:paraId="2374E27D" w14:textId="77777777" w:rsidR="008E7055" w:rsidRPr="003E52DE" w:rsidRDefault="008E7055" w:rsidP="00886DB5">
            <w:r w:rsidRPr="003E52DE">
              <w:t>Ulve Märtson</w:t>
            </w:r>
          </w:p>
        </w:tc>
      </w:tr>
      <w:tr w:rsidR="008E7055" w:rsidRPr="003E52DE" w14:paraId="3A0E3E97" w14:textId="77777777" w:rsidTr="00886DB5">
        <w:tc>
          <w:tcPr>
            <w:tcW w:w="4672" w:type="dxa"/>
          </w:tcPr>
          <w:p w14:paraId="64054AAA" w14:textId="77777777" w:rsidR="008E7055" w:rsidRPr="003E52DE" w:rsidRDefault="008E7055" w:rsidP="00886DB5">
            <w:r w:rsidRPr="003E52DE">
              <w:t>volikogu esimees</w:t>
            </w:r>
          </w:p>
        </w:tc>
      </w:tr>
    </w:tbl>
    <w:p w14:paraId="4F83F0BC" w14:textId="77777777" w:rsidR="008E7055" w:rsidRPr="003E52DE" w:rsidRDefault="008E7055" w:rsidP="008E7055"/>
    <w:p w14:paraId="13B739E3" w14:textId="77777777" w:rsidR="008E7055" w:rsidRPr="003E52DE" w:rsidRDefault="008E7055" w:rsidP="008E7055"/>
    <w:p w14:paraId="773467EB" w14:textId="77777777" w:rsidR="008E7055" w:rsidRPr="003E52DE" w:rsidRDefault="008E7055" w:rsidP="008E7055"/>
    <w:p w14:paraId="308393E4" w14:textId="77777777" w:rsidR="008E7055" w:rsidRPr="003E52DE" w:rsidRDefault="008E7055" w:rsidP="008E7055"/>
    <w:p w14:paraId="42CD4C7F" w14:textId="77777777" w:rsidR="008E7055" w:rsidRPr="003E52DE" w:rsidRDefault="008E7055" w:rsidP="008E7055"/>
    <w:p w14:paraId="58FC8697" w14:textId="77777777" w:rsidR="008E7055" w:rsidRPr="003E52DE" w:rsidRDefault="008E7055" w:rsidP="008E7055"/>
    <w:p w14:paraId="6AC4429E" w14:textId="77777777" w:rsidR="008E7055" w:rsidRPr="003E52DE" w:rsidRDefault="008E7055" w:rsidP="008E7055"/>
    <w:p w14:paraId="063C9998" w14:textId="77777777" w:rsidR="008E7055" w:rsidRPr="003E52DE" w:rsidRDefault="008E7055" w:rsidP="008E7055"/>
    <w:p w14:paraId="5DDD08CD" w14:textId="77777777" w:rsidR="008E7055" w:rsidRPr="003E52DE" w:rsidRDefault="008E7055" w:rsidP="008E7055"/>
    <w:p w14:paraId="03A77D3D" w14:textId="77777777" w:rsidR="008E7055" w:rsidRPr="003E52DE" w:rsidRDefault="008E7055" w:rsidP="008E7055"/>
    <w:p w14:paraId="4B7C3BB1" w14:textId="77777777" w:rsidR="008E7055" w:rsidRPr="003E52DE" w:rsidRDefault="008E7055" w:rsidP="008E7055"/>
    <w:p w14:paraId="780AC76B" w14:textId="77777777" w:rsidR="008E7055" w:rsidRPr="003E52DE" w:rsidRDefault="008E7055" w:rsidP="008E7055"/>
    <w:p w14:paraId="50915712" w14:textId="77777777" w:rsidR="008E7055" w:rsidRPr="003E52DE" w:rsidRDefault="008E7055" w:rsidP="008E7055"/>
    <w:p w14:paraId="72C62979" w14:textId="77777777" w:rsidR="008E7055" w:rsidRPr="003E52DE" w:rsidRDefault="008E7055" w:rsidP="008E7055"/>
    <w:p w14:paraId="3732024A" w14:textId="77777777" w:rsidR="008E7055" w:rsidRPr="003E52DE" w:rsidRDefault="008E7055" w:rsidP="008E7055"/>
    <w:p w14:paraId="148EAA20" w14:textId="77777777" w:rsidR="008E7055" w:rsidRPr="003E52DE" w:rsidRDefault="008E7055" w:rsidP="008E7055"/>
    <w:p w14:paraId="40214DEA" w14:textId="77777777" w:rsidR="008E7055" w:rsidRPr="003E52DE" w:rsidRDefault="008E7055" w:rsidP="008E7055"/>
    <w:p w14:paraId="58B6DE00" w14:textId="77777777" w:rsidR="008E7055" w:rsidRPr="003E52DE" w:rsidRDefault="008E7055" w:rsidP="008E7055"/>
    <w:p w14:paraId="7A6F9797" w14:textId="77777777" w:rsidR="008E7055" w:rsidRPr="003E52DE" w:rsidRDefault="008E7055" w:rsidP="008E7055"/>
    <w:p w14:paraId="261763C8" w14:textId="77777777" w:rsidR="008E7055" w:rsidRPr="003E52DE" w:rsidRDefault="008E7055" w:rsidP="008E7055"/>
    <w:p w14:paraId="6A5BC718" w14:textId="77777777" w:rsidR="008E7055" w:rsidRPr="003E52DE" w:rsidRDefault="008E7055" w:rsidP="008E7055"/>
    <w:p w14:paraId="5DF1E2F2" w14:textId="77777777" w:rsidR="008E7055" w:rsidRPr="003E52DE" w:rsidRDefault="008E7055" w:rsidP="008E7055"/>
    <w:p w14:paraId="239C4817" w14:textId="77777777" w:rsidR="008E7055" w:rsidRPr="003E52DE" w:rsidRDefault="008E7055" w:rsidP="008E7055"/>
    <w:p w14:paraId="3D865C98" w14:textId="77777777" w:rsidR="008E7055" w:rsidRPr="003E52DE" w:rsidRDefault="008E7055" w:rsidP="008E7055"/>
    <w:p w14:paraId="669AFC92" w14:textId="77777777" w:rsidR="008E7055" w:rsidRPr="003E52DE" w:rsidRDefault="008E7055" w:rsidP="008E7055"/>
    <w:p w14:paraId="62D86692" w14:textId="77777777" w:rsidR="008E7055" w:rsidRPr="003E52DE" w:rsidRDefault="008E7055" w:rsidP="008E7055"/>
    <w:p w14:paraId="19F934A8" w14:textId="77777777" w:rsidR="001C27DA" w:rsidRDefault="001C27DA" w:rsidP="00215C2C">
      <w:pPr>
        <w:rPr>
          <w:b/>
          <w:bCs/>
        </w:rPr>
      </w:pPr>
    </w:p>
    <w:p w14:paraId="3895E469" w14:textId="084A0046" w:rsidR="008E7055" w:rsidRPr="003E52DE" w:rsidRDefault="008E7055" w:rsidP="008E7055">
      <w:pPr>
        <w:jc w:val="center"/>
        <w:rPr>
          <w:b/>
          <w:bCs/>
        </w:rPr>
      </w:pPr>
      <w:r w:rsidRPr="003E52DE">
        <w:rPr>
          <w:b/>
          <w:bCs/>
        </w:rPr>
        <w:lastRenderedPageBreak/>
        <w:t>Seletuskiri</w:t>
      </w:r>
    </w:p>
    <w:p w14:paraId="696865A3" w14:textId="77777777" w:rsidR="008E7055" w:rsidRPr="003E52DE" w:rsidRDefault="008E7055" w:rsidP="008E7055">
      <w:pPr>
        <w:jc w:val="center"/>
        <w:rPr>
          <w:b/>
          <w:bCs/>
        </w:rPr>
      </w:pPr>
      <w:r w:rsidRPr="003E52DE">
        <w:rPr>
          <w:b/>
          <w:bCs/>
        </w:rPr>
        <w:t>Kuusalu Vallavolikogu otsuse eelnõu „Vihasoo Lasteaia-Algkooli ümberkorraldamine“ juurde</w:t>
      </w:r>
    </w:p>
    <w:p w14:paraId="456D5849" w14:textId="77777777" w:rsidR="00027400" w:rsidRPr="003E52DE" w:rsidRDefault="00027400" w:rsidP="008E7055">
      <w:pPr>
        <w:jc w:val="center"/>
        <w:rPr>
          <w:b/>
          <w:bCs/>
        </w:rPr>
      </w:pPr>
    </w:p>
    <w:p w14:paraId="636E01C2" w14:textId="77777777" w:rsidR="008E7055" w:rsidRPr="003E52DE" w:rsidRDefault="008E7055" w:rsidP="008E7055">
      <w:pPr>
        <w:jc w:val="both"/>
        <w:rPr>
          <w:b/>
          <w:bCs/>
        </w:rPr>
      </w:pPr>
      <w:r w:rsidRPr="003E52DE">
        <w:rPr>
          <w:b/>
          <w:bCs/>
        </w:rPr>
        <w:t>Käesoleva otsuse eelnõuga teeb vallavalitsus vallavolikogule ettepaneku Vihasoo</w:t>
      </w:r>
      <w:r w:rsidRPr="003E52DE">
        <w:t xml:space="preserve"> </w:t>
      </w:r>
      <w:r w:rsidRPr="003E52DE">
        <w:rPr>
          <w:b/>
          <w:bCs/>
        </w:rPr>
        <w:t>Lasteaia-Algkooli ümberkorraldamiseks.</w:t>
      </w:r>
    </w:p>
    <w:p w14:paraId="3EF7FABA" w14:textId="77777777" w:rsidR="008E7055" w:rsidRPr="003E52DE" w:rsidRDefault="008E7055" w:rsidP="008E7055">
      <w:pPr>
        <w:jc w:val="both"/>
        <w:rPr>
          <w:b/>
          <w:bCs/>
        </w:rPr>
      </w:pPr>
    </w:p>
    <w:p w14:paraId="4A5A98E5" w14:textId="77777777" w:rsidR="008E7055" w:rsidRPr="003E52DE" w:rsidRDefault="008E7055" w:rsidP="008E7055">
      <w:pPr>
        <w:jc w:val="both"/>
        <w:rPr>
          <w:b/>
          <w:bCs/>
        </w:rPr>
      </w:pPr>
      <w:r w:rsidRPr="003E52DE">
        <w:rPr>
          <w:b/>
          <w:bCs/>
        </w:rPr>
        <w:t xml:space="preserve">1. Eelnõu õiguslik alus. </w:t>
      </w:r>
    </w:p>
    <w:p w14:paraId="10A8758A" w14:textId="77777777" w:rsidR="008E7055" w:rsidRPr="003E52DE" w:rsidRDefault="008E7055" w:rsidP="008E7055"/>
    <w:p w14:paraId="29B1FBA3" w14:textId="77777777" w:rsidR="008E7055" w:rsidRPr="003E52DE" w:rsidRDefault="008E7055" w:rsidP="008E7055">
      <w:pPr>
        <w:jc w:val="both"/>
      </w:pPr>
      <w:r w:rsidRPr="003E52DE">
        <w:t>Haldusmenetluse seaduse § 56 lõike 1 kohaselt esitatakse haldusakti põhjendus haldusaktis või menetlusosalisele kättesaadavas dokumendis, millele on haldusaktis viidatud. Kuusalu Vallavolikogu 25.03.2026 otsuses viidatakse, et otsuse kaalutlused, põhiseisukohad ja otsusega kaasnevad muudatused ning otsusele eelnenud menetluskäik on esitatud otsuse eelnõu seletuskirjas.</w:t>
      </w:r>
    </w:p>
    <w:p w14:paraId="2C0F6127" w14:textId="77777777" w:rsidR="008E7055" w:rsidRPr="003E52DE" w:rsidRDefault="008E7055" w:rsidP="008E7055">
      <w:pPr>
        <w:jc w:val="both"/>
      </w:pPr>
    </w:p>
    <w:p w14:paraId="650ECCD6" w14:textId="77777777" w:rsidR="008E7055" w:rsidRPr="003E52DE" w:rsidRDefault="008E7055" w:rsidP="008E7055">
      <w:pPr>
        <w:jc w:val="both"/>
      </w:pPr>
      <w:r w:rsidRPr="003E52DE">
        <w:t>Kohaliku omavalitsuse korralduse seaduse (KOKS) § 6 lõike 3 punkti 1 kohaselt korraldab omavalitsusüksus neid kohaliku elu küsimusi, mis on talle pandud teiste seadustega ja § 22 lõike 1 punkti 34 kohaselt on vallavolikogu ainupädevuses valla või linna ametiasutuse ja valla või linna ametiasutuse hallatava asutuse moodustamine, ümberkorraldamine ja tegevuse lõpetamine. KOKS § 6 lõike 2 esimese lause kohaselt on omavalitsusüksuse ülesanne korraldada antud vallas või linnas lasteaedade, põhikoolide ja gümnaasiumide ülalpidamist, juhul kui need on omavalitsusüksuse omanduses. Seega on oma halduspiirkonnas vajalikul arvul õppeasutuste ülalpidamise ja tasuta hariduse andmise kohustus eelkõige kohaliku elu küsimus ning ka munitsipaalkoolide vahetu rahastamine on kohaliku omavalitsuse ülesanne, kuivõrd tegemist on kohaliku elu küsimusega.</w:t>
      </w:r>
    </w:p>
    <w:p w14:paraId="03D52C60" w14:textId="77777777" w:rsidR="008E7055" w:rsidRPr="003E52DE" w:rsidRDefault="008E7055" w:rsidP="008E7055">
      <w:pPr>
        <w:jc w:val="both"/>
      </w:pPr>
    </w:p>
    <w:p w14:paraId="2414114E" w14:textId="77777777" w:rsidR="008E7055" w:rsidRPr="003E52DE" w:rsidRDefault="008E7055" w:rsidP="008E7055">
      <w:pPr>
        <w:jc w:val="both"/>
      </w:pPr>
      <w:r w:rsidRPr="003E52DE">
        <w:t>Eesti Vabariigi haridusseaduse (HaS) § 7 lõike 2 punkti 2 alusel on kohaliku omavalitsuse pädevuses asutada, reorganiseerida ja sulgeda õigusaktides ettenähtud korras munitsipaalharidusasutusi. HaS § 7 lõike 2 punkti 3 alusel tagab omavalitsus oma halduspiirkonna munitsipaalharidusasutuste majandusliku teenindamise ja finantseerimise. Kohaliku omavalitsusüksuse üheks peamiseks seadusest tulenevaks kohustuseks on oma haldusterritooriumil elavatele õppimiskohustuslikele isikutele alushariduse ja üldhariduse omandamiseks võimaluste tagamine. Selleks peab kohalik omavalitsusüksus üleval vajalikul arvul õppeasutusi.</w:t>
      </w:r>
    </w:p>
    <w:p w14:paraId="30E89A2E" w14:textId="77777777" w:rsidR="008E7055" w:rsidRPr="003E52DE" w:rsidRDefault="008E7055" w:rsidP="008E7055">
      <w:pPr>
        <w:jc w:val="both"/>
      </w:pPr>
    </w:p>
    <w:p w14:paraId="666F9D11" w14:textId="3191E597" w:rsidR="008E7055" w:rsidRPr="003E52DE" w:rsidRDefault="008E7055" w:rsidP="008E7055">
      <w:pPr>
        <w:jc w:val="both"/>
      </w:pPr>
      <w:r w:rsidRPr="003E52DE">
        <w:t xml:space="preserve">Põhikooli- ja gümnaasiumiseaduse (PGS) § 6 punkti 1 kohaselt peab kvaliteetne üldharidus järgima kaasava hariduse põhimõtteid ning olema võrdväärselt kättesaadav kõigile isikutele, sõltumata nende sotsiaalsest ja majanduslikust taustast, rahvusest, soost, elukohast või hariduslikust erivajadusest. PGS § 7 lõikes 1 on sätestatud, et kooli pidamisel tuleb tagada riiklike õppekavade täitmiseks vajalike kvalifitseeritud õpetajate olemasolu, turvalisuse, tervisekaitse ja õppekava nõuetele vastava õppekeskkonna olemasolu ning võimalused õpilase arengu toetamiseks. PGS § 7 lõike 2 kohaselt tagab vald või linn </w:t>
      </w:r>
      <w:r w:rsidR="000071B1">
        <w:t>õppimis</w:t>
      </w:r>
      <w:r w:rsidRPr="003E52DE">
        <w:t xml:space="preserve">kohustuslikule isikule, kelle elukoht asub selle valla või linna haldusterritooriumil, võimaluse omandada põhiharidus. </w:t>
      </w:r>
    </w:p>
    <w:p w14:paraId="62E98484" w14:textId="77777777" w:rsidR="008E7055" w:rsidRPr="003E52DE" w:rsidRDefault="008E7055" w:rsidP="008E7055">
      <w:pPr>
        <w:jc w:val="both"/>
      </w:pPr>
    </w:p>
    <w:p w14:paraId="338DB902" w14:textId="77777777" w:rsidR="008E7055" w:rsidRPr="003E52DE" w:rsidRDefault="008E7055" w:rsidP="008E7055">
      <w:pPr>
        <w:jc w:val="both"/>
      </w:pPr>
      <w:r w:rsidRPr="003E52DE">
        <w:t>PGS § 80 lõike 1 alusel korraldab kooli ümber ja lõpetab kooli tegevuse kooli pidaja, kuulates enne ära hoolekogu ja õpilasesinduse arvamuse. PGS § 80 lõike 3 alusel tuleb kooli ümberkorraldamise ja tegevuse lõpetamise otsusest Haridus- ja Teadusministeeriumi, kooli, vanemaid, õpilasi ja õpilaste elukohajärgseid valla- või linnavalitsusi teavitada kirjalikku taasesitamist võimaldavas vormis vähemalt viis kuud enne uue õppeaasta algust. Sama paragrahvi lõike 5 alusel lõpetatakse kooli tegevus ajavahemikus 1. juulist sama aasta 31. augustini.</w:t>
      </w:r>
    </w:p>
    <w:p w14:paraId="5EFF61A2" w14:textId="77777777" w:rsidR="008E7055" w:rsidRPr="003E52DE" w:rsidRDefault="008E7055" w:rsidP="008E7055">
      <w:pPr>
        <w:jc w:val="both"/>
      </w:pPr>
    </w:p>
    <w:p w14:paraId="065170E0" w14:textId="574A7482" w:rsidR="008E7055" w:rsidRDefault="008E7055" w:rsidP="008E7055">
      <w:pPr>
        <w:jc w:val="both"/>
      </w:pPr>
      <w:r w:rsidRPr="003E52DE">
        <w:t xml:space="preserve">Alusharidusseaduse (AHS) § 17 lõike 1 alusel </w:t>
      </w:r>
      <w:r w:rsidRPr="000071B1">
        <w:t>korral</w:t>
      </w:r>
      <w:r w:rsidR="00F16270" w:rsidRPr="000071B1">
        <w:t>datakse</w:t>
      </w:r>
      <w:r w:rsidRPr="000071B1">
        <w:t xml:space="preserve"> laste</w:t>
      </w:r>
      <w:r w:rsidR="00F16270" w:rsidRPr="000071B1">
        <w:t>aed</w:t>
      </w:r>
      <w:r w:rsidRPr="003E52DE">
        <w:t xml:space="preserve"> ümber pidaja otsuse</w:t>
      </w:r>
      <w:r w:rsidR="00F16270">
        <w:t xml:space="preserve"> alusel</w:t>
      </w:r>
      <w:r w:rsidRPr="003E52DE">
        <w:t xml:space="preserve">. Lasteaia ümberkorraldamise või ümberkujundamise otsus tehakse arvestusega, et sellest on </w:t>
      </w:r>
      <w:r w:rsidRPr="003E52DE">
        <w:lastRenderedPageBreak/>
        <w:t>võimalik teavitada kirjalikult Haridus- ja Teadusministeeriumi, asutust ja vanemaid (eestkostjaid, hooldajaid) vähemalt viis kuud enne ümberkorraldamise või ümberkujundamise tähtaega.</w:t>
      </w:r>
    </w:p>
    <w:p w14:paraId="31DCEDD3" w14:textId="77777777" w:rsidR="00932123" w:rsidRDefault="00932123" w:rsidP="008E7055">
      <w:pPr>
        <w:jc w:val="both"/>
      </w:pPr>
    </w:p>
    <w:p w14:paraId="0CC08311" w14:textId="43C81D72" w:rsidR="00932123" w:rsidRDefault="00932123" w:rsidP="008E7055">
      <w:pPr>
        <w:jc w:val="both"/>
      </w:pPr>
      <w:r w:rsidRPr="000071B1">
        <w:t>AHS § 17 lõike 4 alusel kohaldatakse ühe asutusena tegutseva lasteaia ja üldhariduskooli ümberkorraldamisel, kooli pidamise üleandmisel ja tegevuse lõpetamisel põhikooli- ja gümnaasiumiseaduses sätestatut. Seega on otsuse eelnõus nimetatud eraldi asetsevaid haridusasutuse üksuseid tegutsemis</w:t>
      </w:r>
      <w:r w:rsidR="00215C2C" w:rsidRPr="000071B1">
        <w:t>kohaks ja tegevuskohaks</w:t>
      </w:r>
      <w:r w:rsidRPr="000071B1">
        <w:t xml:space="preserve">. Hilisemalt </w:t>
      </w:r>
      <w:r w:rsidR="00614B7B" w:rsidRPr="000071B1">
        <w:t xml:space="preserve">kasutatakse </w:t>
      </w:r>
      <w:r w:rsidRPr="000071B1">
        <w:t>eraldi asetsevate haridusasutuse üksuste</w:t>
      </w:r>
      <w:r w:rsidR="00614B7B" w:rsidRPr="000071B1">
        <w:t xml:space="preserve"> nimetusena</w:t>
      </w:r>
      <w:r w:rsidRPr="000071B1">
        <w:t xml:space="preserve"> valdkonna </w:t>
      </w:r>
      <w:r w:rsidR="00614B7B" w:rsidRPr="000071B1">
        <w:t>õigus- ning haldusaktides</w:t>
      </w:r>
      <w:r w:rsidRPr="000071B1">
        <w:t xml:space="preserve"> </w:t>
      </w:r>
      <w:r w:rsidR="00215C2C" w:rsidRPr="000071B1">
        <w:t xml:space="preserve">kirjeldatud </w:t>
      </w:r>
      <w:r w:rsidR="00614B7B" w:rsidRPr="000071B1">
        <w:t>ja/või üldmõistetavaid termineid.</w:t>
      </w:r>
      <w:r w:rsidR="00614B7B">
        <w:t xml:space="preserve"> </w:t>
      </w:r>
    </w:p>
    <w:p w14:paraId="6AC59184" w14:textId="77777777" w:rsidR="00932123" w:rsidRPr="003E52DE" w:rsidRDefault="00932123" w:rsidP="008E7055">
      <w:pPr>
        <w:jc w:val="both"/>
      </w:pPr>
    </w:p>
    <w:p w14:paraId="7D63FFDD" w14:textId="77777777" w:rsidR="008E7055" w:rsidRPr="003E52DE" w:rsidRDefault="008E7055" w:rsidP="008E7055">
      <w:pPr>
        <w:jc w:val="both"/>
      </w:pPr>
      <w:r w:rsidRPr="003E52DE">
        <w:t xml:space="preserve">Viidatud õigusnormidest nähtuvalt on kohalikele omavalitsusüksustele pandud erinevad ülesanded hariduse omandamiseks tingimuste loomisel. Haridusasutuse pidajal on kohustus tagada kõikidele kohaliku omavalitsuse haldusterritooriumil elavatele õppimiskohustuse eas olevatele isikutele õppekoht. </w:t>
      </w:r>
    </w:p>
    <w:p w14:paraId="005BADDC" w14:textId="77777777" w:rsidR="008E7055" w:rsidRPr="003E52DE" w:rsidRDefault="008E7055" w:rsidP="008E7055">
      <w:pPr>
        <w:jc w:val="both"/>
      </w:pPr>
    </w:p>
    <w:p w14:paraId="58298C0A" w14:textId="77777777" w:rsidR="008E7055" w:rsidRPr="003E52DE" w:rsidRDefault="008E7055" w:rsidP="008E7055">
      <w:pPr>
        <w:jc w:val="both"/>
      </w:pPr>
    </w:p>
    <w:p w14:paraId="4CEE4189" w14:textId="7A710B15" w:rsidR="008E7055" w:rsidRPr="003E52DE" w:rsidRDefault="008E7055" w:rsidP="008E7055">
      <w:pPr>
        <w:jc w:val="both"/>
        <w:rPr>
          <w:b/>
          <w:bCs/>
        </w:rPr>
      </w:pPr>
      <w:r w:rsidRPr="003E52DE">
        <w:rPr>
          <w:b/>
          <w:bCs/>
        </w:rPr>
        <w:t>2. Kolga Lasteaia, Kolga Kooli ja Vihasoo Lasteaia-Algkooli iseloomustused.</w:t>
      </w:r>
    </w:p>
    <w:p w14:paraId="6B550E31" w14:textId="77777777" w:rsidR="008E7055" w:rsidRDefault="008E7055" w:rsidP="008E7055">
      <w:pPr>
        <w:jc w:val="both"/>
        <w:rPr>
          <w:b/>
          <w:bCs/>
        </w:rPr>
      </w:pPr>
    </w:p>
    <w:p w14:paraId="612262DB" w14:textId="77777777" w:rsidR="00027400" w:rsidRPr="003E52DE" w:rsidRDefault="00027400" w:rsidP="008E7055">
      <w:pPr>
        <w:jc w:val="both"/>
        <w:rPr>
          <w:b/>
          <w:bCs/>
        </w:rPr>
      </w:pPr>
    </w:p>
    <w:p w14:paraId="390E5D72" w14:textId="77777777" w:rsidR="008E7055" w:rsidRPr="003E52DE" w:rsidRDefault="008E7055" w:rsidP="008E7055">
      <w:pPr>
        <w:jc w:val="both"/>
      </w:pPr>
      <w:r w:rsidRPr="003E52DE">
        <w:t>Kuusalu vald oma praeguste piiride ja ulatusega tekkis 2005. aastal Kuusalu ja Loksa valla ühinemise tulemusena ja omavalitsuse haldusterritoorium kattub suures osas endise Kuusalu kihelkonna piiridega. Kuusalu valla pindala on 707,9 km2 , mis moodustab 1,6% Eesti ning 16,3% Harjumaa pinnast. Kuusalu vald on selle näitajaga suurim Harjumaal. Valda läbivad riikliku tähtsusega Tallinn-Narva ja Piibe maanteed. Suurim tõmbekeskus Tallinn asub Kuusalu vallast ca 35-75 km kaugusel. Valla keskuseks on Kuusalu alevik, mis asub 39 km kaugusel Tallinnast ja administratiivne keskus asub Kiiu alevikus.</w:t>
      </w:r>
    </w:p>
    <w:p w14:paraId="7723AAC3" w14:textId="77777777" w:rsidR="008E7055" w:rsidRDefault="008E7055" w:rsidP="008E7055">
      <w:pPr>
        <w:jc w:val="both"/>
      </w:pPr>
    </w:p>
    <w:p w14:paraId="33491150" w14:textId="77777777" w:rsidR="00027400" w:rsidRPr="003E52DE" w:rsidRDefault="00027400" w:rsidP="008E7055">
      <w:pPr>
        <w:jc w:val="both"/>
      </w:pPr>
    </w:p>
    <w:p w14:paraId="2E5AFE91" w14:textId="77777777" w:rsidR="008E7055" w:rsidRPr="003E52DE" w:rsidRDefault="008E7055" w:rsidP="008E7055">
      <w:pPr>
        <w:jc w:val="both"/>
      </w:pPr>
      <w:r w:rsidRPr="003E52DE">
        <w:t xml:space="preserve">Rahvaarv Kuusalu vallas on püsinud suhteliselt stabiilsena. </w:t>
      </w:r>
    </w:p>
    <w:tbl>
      <w:tblPr>
        <w:tblW w:w="9351" w:type="dxa"/>
        <w:tblCellMar>
          <w:left w:w="70" w:type="dxa"/>
          <w:right w:w="70" w:type="dxa"/>
        </w:tblCellMar>
        <w:tblLook w:val="04A0" w:firstRow="1" w:lastRow="0" w:firstColumn="1" w:lastColumn="0" w:noHBand="0" w:noVBand="1"/>
      </w:tblPr>
      <w:tblGrid>
        <w:gridCol w:w="960"/>
        <w:gridCol w:w="960"/>
        <w:gridCol w:w="960"/>
        <w:gridCol w:w="960"/>
        <w:gridCol w:w="960"/>
        <w:gridCol w:w="1149"/>
        <w:gridCol w:w="1134"/>
        <w:gridCol w:w="1134"/>
        <w:gridCol w:w="1134"/>
      </w:tblGrid>
      <w:tr w:rsidR="008E7055" w:rsidRPr="003E52DE" w14:paraId="26526754" w14:textId="77777777" w:rsidTr="00886DB5">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3E4C0BD" w14:textId="77777777" w:rsidR="008E7055" w:rsidRPr="003E52DE" w:rsidRDefault="008E7055" w:rsidP="00886DB5">
            <w:pPr>
              <w:rPr>
                <w:color w:val="000000"/>
                <w:sz w:val="23"/>
                <w:szCs w:val="23"/>
              </w:rPr>
            </w:pPr>
            <w:r w:rsidRPr="003E52DE">
              <w:rPr>
                <w:color w:val="000000"/>
                <w:sz w:val="23"/>
                <w:szCs w:val="23"/>
              </w:rPr>
              <w:t>aastad</w:t>
            </w:r>
          </w:p>
        </w:tc>
        <w:tc>
          <w:tcPr>
            <w:tcW w:w="960" w:type="dxa"/>
            <w:tcBorders>
              <w:top w:val="single" w:sz="4" w:space="0" w:color="auto"/>
              <w:left w:val="nil"/>
              <w:bottom w:val="single" w:sz="4" w:space="0" w:color="auto"/>
              <w:right w:val="single" w:sz="4" w:space="0" w:color="auto"/>
            </w:tcBorders>
            <w:noWrap/>
            <w:vAlign w:val="center"/>
            <w:hideMark/>
          </w:tcPr>
          <w:p w14:paraId="29C2F81D" w14:textId="77777777" w:rsidR="008E7055" w:rsidRPr="003E52DE" w:rsidRDefault="008E7055" w:rsidP="00886DB5">
            <w:pPr>
              <w:jc w:val="right"/>
              <w:rPr>
                <w:color w:val="000000"/>
                <w:sz w:val="23"/>
                <w:szCs w:val="23"/>
              </w:rPr>
            </w:pPr>
            <w:r w:rsidRPr="003E52DE">
              <w:rPr>
                <w:color w:val="000000"/>
                <w:sz w:val="23"/>
                <w:szCs w:val="23"/>
              </w:rPr>
              <w:t>2019</w:t>
            </w:r>
          </w:p>
        </w:tc>
        <w:tc>
          <w:tcPr>
            <w:tcW w:w="960" w:type="dxa"/>
            <w:tcBorders>
              <w:top w:val="single" w:sz="4" w:space="0" w:color="auto"/>
              <w:left w:val="nil"/>
              <w:bottom w:val="single" w:sz="4" w:space="0" w:color="auto"/>
              <w:right w:val="single" w:sz="4" w:space="0" w:color="auto"/>
            </w:tcBorders>
            <w:noWrap/>
            <w:vAlign w:val="center"/>
            <w:hideMark/>
          </w:tcPr>
          <w:p w14:paraId="37B54847" w14:textId="77777777" w:rsidR="008E7055" w:rsidRPr="003E52DE" w:rsidRDefault="008E7055" w:rsidP="00886DB5">
            <w:pPr>
              <w:jc w:val="right"/>
              <w:rPr>
                <w:color w:val="000000"/>
                <w:sz w:val="23"/>
                <w:szCs w:val="23"/>
              </w:rPr>
            </w:pPr>
            <w:r w:rsidRPr="003E52DE">
              <w:rPr>
                <w:color w:val="000000"/>
                <w:sz w:val="23"/>
                <w:szCs w:val="23"/>
              </w:rPr>
              <w:t>2020</w:t>
            </w:r>
          </w:p>
        </w:tc>
        <w:tc>
          <w:tcPr>
            <w:tcW w:w="960" w:type="dxa"/>
            <w:tcBorders>
              <w:top w:val="single" w:sz="4" w:space="0" w:color="auto"/>
              <w:left w:val="nil"/>
              <w:bottom w:val="single" w:sz="4" w:space="0" w:color="auto"/>
              <w:right w:val="single" w:sz="4" w:space="0" w:color="auto"/>
            </w:tcBorders>
            <w:noWrap/>
            <w:vAlign w:val="center"/>
            <w:hideMark/>
          </w:tcPr>
          <w:p w14:paraId="40A29A2B" w14:textId="77777777" w:rsidR="008E7055" w:rsidRPr="003E52DE" w:rsidRDefault="008E7055" w:rsidP="00886DB5">
            <w:pPr>
              <w:jc w:val="right"/>
              <w:rPr>
                <w:color w:val="000000"/>
                <w:sz w:val="23"/>
                <w:szCs w:val="23"/>
              </w:rPr>
            </w:pPr>
            <w:r w:rsidRPr="003E52DE">
              <w:rPr>
                <w:color w:val="000000"/>
                <w:sz w:val="23"/>
                <w:szCs w:val="23"/>
              </w:rPr>
              <w:t>2021</w:t>
            </w:r>
          </w:p>
        </w:tc>
        <w:tc>
          <w:tcPr>
            <w:tcW w:w="960" w:type="dxa"/>
            <w:tcBorders>
              <w:top w:val="single" w:sz="4" w:space="0" w:color="auto"/>
              <w:left w:val="nil"/>
              <w:bottom w:val="single" w:sz="4" w:space="0" w:color="auto"/>
              <w:right w:val="single" w:sz="4" w:space="0" w:color="auto"/>
            </w:tcBorders>
            <w:noWrap/>
            <w:vAlign w:val="center"/>
            <w:hideMark/>
          </w:tcPr>
          <w:p w14:paraId="39013D50" w14:textId="77777777" w:rsidR="008E7055" w:rsidRPr="003E52DE" w:rsidRDefault="008E7055" w:rsidP="00886DB5">
            <w:pPr>
              <w:jc w:val="right"/>
              <w:rPr>
                <w:color w:val="000000"/>
                <w:sz w:val="23"/>
                <w:szCs w:val="23"/>
              </w:rPr>
            </w:pPr>
            <w:r w:rsidRPr="003E52DE">
              <w:rPr>
                <w:color w:val="000000"/>
                <w:sz w:val="23"/>
                <w:szCs w:val="23"/>
              </w:rPr>
              <w:t>2022</w:t>
            </w:r>
          </w:p>
        </w:tc>
        <w:tc>
          <w:tcPr>
            <w:tcW w:w="1149" w:type="dxa"/>
            <w:tcBorders>
              <w:top w:val="single" w:sz="4" w:space="0" w:color="auto"/>
              <w:left w:val="nil"/>
              <w:bottom w:val="single" w:sz="4" w:space="0" w:color="auto"/>
              <w:right w:val="single" w:sz="4" w:space="0" w:color="auto"/>
            </w:tcBorders>
            <w:noWrap/>
            <w:vAlign w:val="center"/>
            <w:hideMark/>
          </w:tcPr>
          <w:p w14:paraId="7F99E9CB" w14:textId="77777777" w:rsidR="008E7055" w:rsidRPr="003E52DE" w:rsidRDefault="008E7055" w:rsidP="00886DB5">
            <w:pPr>
              <w:jc w:val="right"/>
              <w:rPr>
                <w:color w:val="000000"/>
                <w:sz w:val="23"/>
                <w:szCs w:val="23"/>
              </w:rPr>
            </w:pPr>
            <w:r w:rsidRPr="003E52DE">
              <w:rPr>
                <w:color w:val="000000"/>
                <w:sz w:val="23"/>
                <w:szCs w:val="23"/>
              </w:rPr>
              <w:t>2023</w:t>
            </w:r>
          </w:p>
        </w:tc>
        <w:tc>
          <w:tcPr>
            <w:tcW w:w="1134" w:type="dxa"/>
            <w:tcBorders>
              <w:top w:val="single" w:sz="4" w:space="0" w:color="auto"/>
              <w:left w:val="nil"/>
              <w:bottom w:val="single" w:sz="4" w:space="0" w:color="auto"/>
              <w:right w:val="single" w:sz="4" w:space="0" w:color="auto"/>
            </w:tcBorders>
            <w:noWrap/>
            <w:vAlign w:val="center"/>
            <w:hideMark/>
          </w:tcPr>
          <w:p w14:paraId="4EAB18BE" w14:textId="77777777" w:rsidR="008E7055" w:rsidRPr="003E52DE" w:rsidRDefault="008E7055" w:rsidP="00886DB5">
            <w:pPr>
              <w:jc w:val="right"/>
              <w:rPr>
                <w:color w:val="000000"/>
                <w:sz w:val="23"/>
                <w:szCs w:val="23"/>
              </w:rPr>
            </w:pPr>
            <w:r w:rsidRPr="003E52DE">
              <w:rPr>
                <w:color w:val="000000"/>
                <w:sz w:val="23"/>
                <w:szCs w:val="23"/>
              </w:rPr>
              <w:t>2024</w:t>
            </w:r>
          </w:p>
        </w:tc>
        <w:tc>
          <w:tcPr>
            <w:tcW w:w="1134" w:type="dxa"/>
            <w:tcBorders>
              <w:top w:val="single" w:sz="4" w:space="0" w:color="auto"/>
              <w:left w:val="nil"/>
              <w:bottom w:val="single" w:sz="4" w:space="0" w:color="auto"/>
              <w:right w:val="single" w:sz="4" w:space="0" w:color="auto"/>
            </w:tcBorders>
            <w:noWrap/>
            <w:vAlign w:val="center"/>
            <w:hideMark/>
          </w:tcPr>
          <w:p w14:paraId="14E0FE94" w14:textId="77777777" w:rsidR="008E7055" w:rsidRPr="003E52DE" w:rsidRDefault="008E7055" w:rsidP="00886DB5">
            <w:pPr>
              <w:jc w:val="right"/>
              <w:rPr>
                <w:color w:val="000000"/>
                <w:sz w:val="23"/>
                <w:szCs w:val="23"/>
              </w:rPr>
            </w:pPr>
            <w:r w:rsidRPr="003E52DE">
              <w:rPr>
                <w:color w:val="000000"/>
                <w:sz w:val="23"/>
                <w:szCs w:val="23"/>
              </w:rPr>
              <w:t>2025</w:t>
            </w:r>
          </w:p>
        </w:tc>
        <w:tc>
          <w:tcPr>
            <w:tcW w:w="1134" w:type="dxa"/>
            <w:tcBorders>
              <w:top w:val="single" w:sz="4" w:space="0" w:color="auto"/>
              <w:left w:val="nil"/>
              <w:bottom w:val="single" w:sz="4" w:space="0" w:color="auto"/>
              <w:right w:val="single" w:sz="4" w:space="0" w:color="auto"/>
            </w:tcBorders>
            <w:noWrap/>
            <w:vAlign w:val="center"/>
            <w:hideMark/>
          </w:tcPr>
          <w:p w14:paraId="1693272B" w14:textId="77777777" w:rsidR="008E7055" w:rsidRPr="003E52DE" w:rsidRDefault="008E7055" w:rsidP="00886DB5">
            <w:pPr>
              <w:jc w:val="right"/>
              <w:rPr>
                <w:color w:val="000000"/>
                <w:sz w:val="23"/>
                <w:szCs w:val="23"/>
              </w:rPr>
            </w:pPr>
            <w:r w:rsidRPr="003E52DE">
              <w:rPr>
                <w:color w:val="000000"/>
                <w:sz w:val="23"/>
                <w:szCs w:val="23"/>
              </w:rPr>
              <w:t>2026</w:t>
            </w:r>
          </w:p>
        </w:tc>
      </w:tr>
      <w:tr w:rsidR="008E7055" w:rsidRPr="003E52DE" w14:paraId="1FDED70B" w14:textId="77777777" w:rsidTr="00886DB5">
        <w:trPr>
          <w:trHeight w:val="288"/>
        </w:trPr>
        <w:tc>
          <w:tcPr>
            <w:tcW w:w="960" w:type="dxa"/>
            <w:tcBorders>
              <w:top w:val="nil"/>
              <w:left w:val="single" w:sz="4" w:space="0" w:color="auto"/>
              <w:bottom w:val="single" w:sz="4" w:space="0" w:color="auto"/>
              <w:right w:val="single" w:sz="4" w:space="0" w:color="auto"/>
            </w:tcBorders>
            <w:noWrap/>
            <w:vAlign w:val="bottom"/>
            <w:hideMark/>
          </w:tcPr>
          <w:p w14:paraId="4252B8AA" w14:textId="77777777" w:rsidR="008E7055" w:rsidRPr="003E52DE" w:rsidRDefault="008E7055" w:rsidP="00886DB5">
            <w:pPr>
              <w:rPr>
                <w:color w:val="000000"/>
                <w:sz w:val="23"/>
                <w:szCs w:val="23"/>
              </w:rPr>
            </w:pPr>
            <w:r w:rsidRPr="003E52DE">
              <w:rPr>
                <w:color w:val="000000"/>
                <w:sz w:val="23"/>
                <w:szCs w:val="23"/>
              </w:rPr>
              <w:t>rahvaarv</w:t>
            </w:r>
          </w:p>
        </w:tc>
        <w:tc>
          <w:tcPr>
            <w:tcW w:w="960" w:type="dxa"/>
            <w:tcBorders>
              <w:top w:val="nil"/>
              <w:left w:val="nil"/>
              <w:bottom w:val="single" w:sz="4" w:space="0" w:color="auto"/>
              <w:right w:val="single" w:sz="4" w:space="0" w:color="auto"/>
            </w:tcBorders>
            <w:noWrap/>
            <w:vAlign w:val="center"/>
            <w:hideMark/>
          </w:tcPr>
          <w:p w14:paraId="7A831F9B" w14:textId="77777777" w:rsidR="008E7055" w:rsidRPr="003E52DE" w:rsidRDefault="008E7055" w:rsidP="00886DB5">
            <w:pPr>
              <w:jc w:val="right"/>
              <w:rPr>
                <w:color w:val="000000"/>
                <w:sz w:val="23"/>
                <w:szCs w:val="23"/>
              </w:rPr>
            </w:pPr>
            <w:r w:rsidRPr="003E52DE">
              <w:rPr>
                <w:color w:val="000000"/>
                <w:sz w:val="23"/>
                <w:szCs w:val="23"/>
              </w:rPr>
              <w:t>6446</w:t>
            </w:r>
          </w:p>
        </w:tc>
        <w:tc>
          <w:tcPr>
            <w:tcW w:w="960" w:type="dxa"/>
            <w:tcBorders>
              <w:top w:val="nil"/>
              <w:left w:val="nil"/>
              <w:bottom w:val="single" w:sz="4" w:space="0" w:color="auto"/>
              <w:right w:val="single" w:sz="4" w:space="0" w:color="auto"/>
            </w:tcBorders>
            <w:noWrap/>
            <w:vAlign w:val="center"/>
            <w:hideMark/>
          </w:tcPr>
          <w:p w14:paraId="136072F3" w14:textId="77777777" w:rsidR="008E7055" w:rsidRPr="003E52DE" w:rsidRDefault="008E7055" w:rsidP="00886DB5">
            <w:pPr>
              <w:jc w:val="right"/>
              <w:rPr>
                <w:color w:val="000000"/>
                <w:sz w:val="23"/>
                <w:szCs w:val="23"/>
              </w:rPr>
            </w:pPr>
            <w:r w:rsidRPr="003E52DE">
              <w:rPr>
                <w:color w:val="000000"/>
                <w:sz w:val="23"/>
                <w:szCs w:val="23"/>
              </w:rPr>
              <w:t>6464</w:t>
            </w:r>
          </w:p>
        </w:tc>
        <w:tc>
          <w:tcPr>
            <w:tcW w:w="960" w:type="dxa"/>
            <w:tcBorders>
              <w:top w:val="nil"/>
              <w:left w:val="nil"/>
              <w:bottom w:val="single" w:sz="4" w:space="0" w:color="auto"/>
              <w:right w:val="single" w:sz="4" w:space="0" w:color="auto"/>
            </w:tcBorders>
            <w:noWrap/>
            <w:vAlign w:val="center"/>
            <w:hideMark/>
          </w:tcPr>
          <w:p w14:paraId="76268EA5" w14:textId="77777777" w:rsidR="008E7055" w:rsidRPr="003E52DE" w:rsidRDefault="008E7055" w:rsidP="00886DB5">
            <w:pPr>
              <w:jc w:val="right"/>
              <w:rPr>
                <w:color w:val="000000"/>
                <w:sz w:val="23"/>
                <w:szCs w:val="23"/>
              </w:rPr>
            </w:pPr>
            <w:r w:rsidRPr="003E52DE">
              <w:rPr>
                <w:color w:val="000000"/>
                <w:sz w:val="23"/>
                <w:szCs w:val="23"/>
              </w:rPr>
              <w:t>6491</w:t>
            </w:r>
          </w:p>
        </w:tc>
        <w:tc>
          <w:tcPr>
            <w:tcW w:w="960" w:type="dxa"/>
            <w:tcBorders>
              <w:top w:val="nil"/>
              <w:left w:val="nil"/>
              <w:bottom w:val="single" w:sz="4" w:space="0" w:color="auto"/>
              <w:right w:val="single" w:sz="4" w:space="0" w:color="auto"/>
            </w:tcBorders>
            <w:noWrap/>
            <w:vAlign w:val="center"/>
            <w:hideMark/>
          </w:tcPr>
          <w:p w14:paraId="403B3CE3" w14:textId="77777777" w:rsidR="008E7055" w:rsidRPr="003E52DE" w:rsidRDefault="008E7055" w:rsidP="00886DB5">
            <w:pPr>
              <w:jc w:val="right"/>
              <w:rPr>
                <w:color w:val="000000"/>
                <w:sz w:val="23"/>
                <w:szCs w:val="23"/>
              </w:rPr>
            </w:pPr>
            <w:r w:rsidRPr="003E52DE">
              <w:rPr>
                <w:color w:val="000000"/>
                <w:sz w:val="23"/>
                <w:szCs w:val="23"/>
              </w:rPr>
              <w:t>6562</w:t>
            </w:r>
          </w:p>
        </w:tc>
        <w:tc>
          <w:tcPr>
            <w:tcW w:w="1149" w:type="dxa"/>
            <w:tcBorders>
              <w:top w:val="nil"/>
              <w:left w:val="nil"/>
              <w:bottom w:val="single" w:sz="4" w:space="0" w:color="auto"/>
              <w:right w:val="single" w:sz="4" w:space="0" w:color="auto"/>
            </w:tcBorders>
            <w:noWrap/>
            <w:vAlign w:val="center"/>
            <w:hideMark/>
          </w:tcPr>
          <w:p w14:paraId="3B9BAE80" w14:textId="77777777" w:rsidR="008E7055" w:rsidRPr="003E52DE" w:rsidRDefault="008E7055" w:rsidP="00886DB5">
            <w:pPr>
              <w:jc w:val="right"/>
              <w:rPr>
                <w:color w:val="000000"/>
                <w:sz w:val="23"/>
                <w:szCs w:val="23"/>
              </w:rPr>
            </w:pPr>
            <w:r w:rsidRPr="003E52DE">
              <w:rPr>
                <w:color w:val="000000"/>
                <w:sz w:val="23"/>
                <w:szCs w:val="23"/>
              </w:rPr>
              <w:t>6613</w:t>
            </w:r>
          </w:p>
        </w:tc>
        <w:tc>
          <w:tcPr>
            <w:tcW w:w="1134" w:type="dxa"/>
            <w:tcBorders>
              <w:top w:val="nil"/>
              <w:left w:val="nil"/>
              <w:bottom w:val="single" w:sz="4" w:space="0" w:color="auto"/>
              <w:right w:val="single" w:sz="4" w:space="0" w:color="auto"/>
            </w:tcBorders>
            <w:noWrap/>
            <w:vAlign w:val="center"/>
            <w:hideMark/>
          </w:tcPr>
          <w:p w14:paraId="5E823CC4" w14:textId="77777777" w:rsidR="008E7055" w:rsidRPr="003E52DE" w:rsidRDefault="008E7055" w:rsidP="00886DB5">
            <w:pPr>
              <w:jc w:val="right"/>
              <w:rPr>
                <w:color w:val="000000"/>
                <w:sz w:val="23"/>
                <w:szCs w:val="23"/>
              </w:rPr>
            </w:pPr>
            <w:r w:rsidRPr="003E52DE">
              <w:rPr>
                <w:color w:val="000000"/>
                <w:sz w:val="23"/>
                <w:szCs w:val="23"/>
              </w:rPr>
              <w:t>6620</w:t>
            </w:r>
          </w:p>
        </w:tc>
        <w:tc>
          <w:tcPr>
            <w:tcW w:w="1134" w:type="dxa"/>
            <w:tcBorders>
              <w:top w:val="nil"/>
              <w:left w:val="nil"/>
              <w:bottom w:val="single" w:sz="4" w:space="0" w:color="auto"/>
              <w:right w:val="single" w:sz="4" w:space="0" w:color="auto"/>
            </w:tcBorders>
            <w:noWrap/>
            <w:vAlign w:val="center"/>
            <w:hideMark/>
          </w:tcPr>
          <w:p w14:paraId="456203FE" w14:textId="77777777" w:rsidR="008E7055" w:rsidRPr="003E52DE" w:rsidRDefault="008E7055" w:rsidP="00886DB5">
            <w:pPr>
              <w:jc w:val="right"/>
              <w:rPr>
                <w:color w:val="000000"/>
                <w:sz w:val="23"/>
                <w:szCs w:val="23"/>
              </w:rPr>
            </w:pPr>
            <w:r w:rsidRPr="003E52DE">
              <w:rPr>
                <w:color w:val="000000"/>
                <w:sz w:val="23"/>
                <w:szCs w:val="23"/>
              </w:rPr>
              <w:t>6596</w:t>
            </w:r>
          </w:p>
        </w:tc>
        <w:tc>
          <w:tcPr>
            <w:tcW w:w="1134" w:type="dxa"/>
            <w:tcBorders>
              <w:top w:val="nil"/>
              <w:left w:val="nil"/>
              <w:bottom w:val="single" w:sz="4" w:space="0" w:color="auto"/>
              <w:right w:val="single" w:sz="4" w:space="0" w:color="auto"/>
            </w:tcBorders>
            <w:noWrap/>
            <w:vAlign w:val="center"/>
            <w:hideMark/>
          </w:tcPr>
          <w:p w14:paraId="5C400A7A" w14:textId="77777777" w:rsidR="008E7055" w:rsidRPr="003E52DE" w:rsidRDefault="008E7055" w:rsidP="00886DB5">
            <w:pPr>
              <w:jc w:val="right"/>
              <w:rPr>
                <w:color w:val="000000"/>
                <w:sz w:val="23"/>
                <w:szCs w:val="23"/>
              </w:rPr>
            </w:pPr>
            <w:r w:rsidRPr="003E52DE">
              <w:rPr>
                <w:color w:val="000000"/>
                <w:sz w:val="23"/>
                <w:szCs w:val="23"/>
              </w:rPr>
              <w:t>6550</w:t>
            </w:r>
          </w:p>
        </w:tc>
      </w:tr>
    </w:tbl>
    <w:p w14:paraId="42EC89FA" w14:textId="77777777" w:rsidR="008E7055" w:rsidRDefault="008E7055" w:rsidP="008E7055">
      <w:pPr>
        <w:jc w:val="both"/>
      </w:pPr>
    </w:p>
    <w:p w14:paraId="09092DDC" w14:textId="77777777" w:rsidR="00027400" w:rsidRPr="003E52DE" w:rsidRDefault="00027400" w:rsidP="008E7055">
      <w:pPr>
        <w:jc w:val="both"/>
      </w:pPr>
    </w:p>
    <w:p w14:paraId="07761284" w14:textId="77777777" w:rsidR="008E7055" w:rsidRPr="003E52DE" w:rsidRDefault="008E7055" w:rsidP="008E7055">
      <w:pPr>
        <w:jc w:val="both"/>
      </w:pPr>
      <w:r w:rsidRPr="003E52DE">
        <w:t xml:space="preserve">Õpilaste arvud koolides on muutunud pigem lähtudes riigipoolsetest ümberkorraldustest (riigigümnaasiumite loomine Tallinna). </w:t>
      </w:r>
    </w:p>
    <w:tbl>
      <w:tblPr>
        <w:tblW w:w="9351" w:type="dxa"/>
        <w:tblCellMar>
          <w:left w:w="70" w:type="dxa"/>
          <w:right w:w="70" w:type="dxa"/>
        </w:tblCellMar>
        <w:tblLook w:val="04A0" w:firstRow="1" w:lastRow="0" w:firstColumn="1" w:lastColumn="0" w:noHBand="0" w:noVBand="1"/>
      </w:tblPr>
      <w:tblGrid>
        <w:gridCol w:w="1271"/>
        <w:gridCol w:w="1134"/>
        <w:gridCol w:w="1276"/>
        <w:gridCol w:w="1124"/>
        <w:gridCol w:w="1134"/>
        <w:gridCol w:w="1134"/>
        <w:gridCol w:w="1134"/>
        <w:gridCol w:w="1144"/>
      </w:tblGrid>
      <w:tr w:rsidR="008E7055" w:rsidRPr="003E52DE" w14:paraId="62378B98" w14:textId="77777777" w:rsidTr="00886DB5">
        <w:trPr>
          <w:trHeight w:val="288"/>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57B10B7F" w14:textId="77777777" w:rsidR="008E7055" w:rsidRPr="003E52DE" w:rsidRDefault="008E7055" w:rsidP="00886DB5">
            <w:pPr>
              <w:rPr>
                <w:color w:val="000000"/>
                <w:sz w:val="22"/>
                <w:szCs w:val="22"/>
              </w:rPr>
            </w:pPr>
            <w:r w:rsidRPr="003E52DE">
              <w:rPr>
                <w:color w:val="000000"/>
                <w:sz w:val="22"/>
                <w:szCs w:val="22"/>
              </w:rPr>
              <w:t>õppeaastad</w:t>
            </w:r>
          </w:p>
        </w:tc>
        <w:tc>
          <w:tcPr>
            <w:tcW w:w="1134" w:type="dxa"/>
            <w:tcBorders>
              <w:top w:val="single" w:sz="4" w:space="0" w:color="auto"/>
              <w:left w:val="nil"/>
              <w:bottom w:val="single" w:sz="4" w:space="0" w:color="auto"/>
              <w:right w:val="single" w:sz="4" w:space="0" w:color="auto"/>
            </w:tcBorders>
            <w:noWrap/>
            <w:vAlign w:val="bottom"/>
            <w:hideMark/>
          </w:tcPr>
          <w:p w14:paraId="3E12F428" w14:textId="77777777" w:rsidR="008E7055" w:rsidRPr="003E52DE" w:rsidRDefault="008E7055" w:rsidP="00886DB5">
            <w:pPr>
              <w:rPr>
                <w:color w:val="000000"/>
                <w:sz w:val="22"/>
                <w:szCs w:val="22"/>
              </w:rPr>
            </w:pPr>
            <w:r w:rsidRPr="003E52DE">
              <w:rPr>
                <w:color w:val="000000"/>
                <w:sz w:val="22"/>
                <w:szCs w:val="22"/>
              </w:rPr>
              <w:t>2019/2020</w:t>
            </w:r>
          </w:p>
        </w:tc>
        <w:tc>
          <w:tcPr>
            <w:tcW w:w="1276" w:type="dxa"/>
            <w:tcBorders>
              <w:top w:val="single" w:sz="4" w:space="0" w:color="auto"/>
              <w:left w:val="nil"/>
              <w:bottom w:val="single" w:sz="4" w:space="0" w:color="auto"/>
              <w:right w:val="single" w:sz="4" w:space="0" w:color="auto"/>
            </w:tcBorders>
            <w:noWrap/>
            <w:vAlign w:val="bottom"/>
            <w:hideMark/>
          </w:tcPr>
          <w:p w14:paraId="782D8762" w14:textId="77777777" w:rsidR="008E7055" w:rsidRPr="003E52DE" w:rsidRDefault="008E7055" w:rsidP="00886DB5">
            <w:pPr>
              <w:rPr>
                <w:color w:val="000000"/>
                <w:sz w:val="22"/>
                <w:szCs w:val="22"/>
              </w:rPr>
            </w:pPr>
            <w:r w:rsidRPr="003E52DE">
              <w:rPr>
                <w:color w:val="000000"/>
                <w:sz w:val="22"/>
                <w:szCs w:val="22"/>
              </w:rPr>
              <w:t>2020/2021</w:t>
            </w:r>
          </w:p>
        </w:tc>
        <w:tc>
          <w:tcPr>
            <w:tcW w:w="1124" w:type="dxa"/>
            <w:tcBorders>
              <w:top w:val="single" w:sz="4" w:space="0" w:color="auto"/>
              <w:left w:val="nil"/>
              <w:bottom w:val="single" w:sz="4" w:space="0" w:color="auto"/>
              <w:right w:val="single" w:sz="4" w:space="0" w:color="auto"/>
            </w:tcBorders>
            <w:noWrap/>
            <w:vAlign w:val="bottom"/>
            <w:hideMark/>
          </w:tcPr>
          <w:p w14:paraId="05AFA72D" w14:textId="77777777" w:rsidR="008E7055" w:rsidRPr="003E52DE" w:rsidRDefault="008E7055" w:rsidP="00886DB5">
            <w:pPr>
              <w:rPr>
                <w:color w:val="000000"/>
                <w:sz w:val="22"/>
                <w:szCs w:val="22"/>
              </w:rPr>
            </w:pPr>
            <w:r w:rsidRPr="003E52DE">
              <w:rPr>
                <w:color w:val="000000"/>
                <w:sz w:val="22"/>
                <w:szCs w:val="22"/>
              </w:rPr>
              <w:t>2021/2022</w:t>
            </w:r>
          </w:p>
        </w:tc>
        <w:tc>
          <w:tcPr>
            <w:tcW w:w="1134" w:type="dxa"/>
            <w:tcBorders>
              <w:top w:val="single" w:sz="4" w:space="0" w:color="auto"/>
              <w:left w:val="nil"/>
              <w:bottom w:val="single" w:sz="4" w:space="0" w:color="auto"/>
              <w:right w:val="single" w:sz="4" w:space="0" w:color="auto"/>
            </w:tcBorders>
            <w:noWrap/>
            <w:vAlign w:val="bottom"/>
            <w:hideMark/>
          </w:tcPr>
          <w:p w14:paraId="3EAD2477" w14:textId="77777777" w:rsidR="008E7055" w:rsidRPr="003E52DE" w:rsidRDefault="008E7055" w:rsidP="00886DB5">
            <w:pPr>
              <w:rPr>
                <w:color w:val="000000"/>
                <w:sz w:val="22"/>
                <w:szCs w:val="22"/>
              </w:rPr>
            </w:pPr>
            <w:r w:rsidRPr="003E52DE">
              <w:rPr>
                <w:color w:val="000000"/>
                <w:sz w:val="22"/>
                <w:szCs w:val="22"/>
              </w:rPr>
              <w:t>2022/2023</w:t>
            </w:r>
          </w:p>
        </w:tc>
        <w:tc>
          <w:tcPr>
            <w:tcW w:w="1134" w:type="dxa"/>
            <w:tcBorders>
              <w:top w:val="single" w:sz="4" w:space="0" w:color="auto"/>
              <w:left w:val="nil"/>
              <w:bottom w:val="single" w:sz="4" w:space="0" w:color="auto"/>
              <w:right w:val="single" w:sz="4" w:space="0" w:color="auto"/>
            </w:tcBorders>
            <w:noWrap/>
            <w:vAlign w:val="bottom"/>
            <w:hideMark/>
          </w:tcPr>
          <w:p w14:paraId="135CCF23" w14:textId="77777777" w:rsidR="008E7055" w:rsidRPr="003E52DE" w:rsidRDefault="008E7055" w:rsidP="00886DB5">
            <w:pPr>
              <w:rPr>
                <w:color w:val="000000"/>
                <w:sz w:val="22"/>
                <w:szCs w:val="22"/>
              </w:rPr>
            </w:pPr>
            <w:r w:rsidRPr="003E52DE">
              <w:rPr>
                <w:color w:val="000000"/>
                <w:sz w:val="22"/>
                <w:szCs w:val="22"/>
              </w:rPr>
              <w:t>2023/2024</w:t>
            </w:r>
          </w:p>
        </w:tc>
        <w:tc>
          <w:tcPr>
            <w:tcW w:w="1134" w:type="dxa"/>
            <w:tcBorders>
              <w:top w:val="single" w:sz="4" w:space="0" w:color="auto"/>
              <w:left w:val="nil"/>
              <w:bottom w:val="single" w:sz="4" w:space="0" w:color="auto"/>
              <w:right w:val="single" w:sz="4" w:space="0" w:color="auto"/>
            </w:tcBorders>
            <w:noWrap/>
            <w:vAlign w:val="bottom"/>
            <w:hideMark/>
          </w:tcPr>
          <w:p w14:paraId="6A832663" w14:textId="77777777" w:rsidR="008E7055" w:rsidRPr="003E52DE" w:rsidRDefault="008E7055" w:rsidP="00886DB5">
            <w:pPr>
              <w:rPr>
                <w:color w:val="000000"/>
                <w:sz w:val="22"/>
                <w:szCs w:val="22"/>
              </w:rPr>
            </w:pPr>
            <w:r w:rsidRPr="003E52DE">
              <w:rPr>
                <w:color w:val="000000"/>
                <w:sz w:val="22"/>
                <w:szCs w:val="22"/>
              </w:rPr>
              <w:t>2024/2025</w:t>
            </w:r>
          </w:p>
        </w:tc>
        <w:tc>
          <w:tcPr>
            <w:tcW w:w="1144" w:type="dxa"/>
            <w:tcBorders>
              <w:top w:val="single" w:sz="4" w:space="0" w:color="auto"/>
              <w:left w:val="nil"/>
              <w:bottom w:val="single" w:sz="4" w:space="0" w:color="auto"/>
              <w:right w:val="single" w:sz="4" w:space="0" w:color="auto"/>
            </w:tcBorders>
            <w:noWrap/>
            <w:vAlign w:val="bottom"/>
            <w:hideMark/>
          </w:tcPr>
          <w:p w14:paraId="44649867" w14:textId="77777777" w:rsidR="008E7055" w:rsidRPr="003E52DE" w:rsidRDefault="008E7055" w:rsidP="00886DB5">
            <w:pPr>
              <w:rPr>
                <w:color w:val="000000"/>
                <w:sz w:val="22"/>
                <w:szCs w:val="22"/>
              </w:rPr>
            </w:pPr>
            <w:r w:rsidRPr="003E52DE">
              <w:rPr>
                <w:color w:val="000000"/>
                <w:sz w:val="22"/>
                <w:szCs w:val="22"/>
              </w:rPr>
              <w:t>2025/2026</w:t>
            </w:r>
          </w:p>
        </w:tc>
      </w:tr>
      <w:tr w:rsidR="008E7055" w:rsidRPr="003E52DE" w14:paraId="1DCF9B41" w14:textId="77777777" w:rsidTr="00886DB5">
        <w:trPr>
          <w:trHeight w:val="576"/>
        </w:trPr>
        <w:tc>
          <w:tcPr>
            <w:tcW w:w="1271" w:type="dxa"/>
            <w:tcBorders>
              <w:top w:val="nil"/>
              <w:left w:val="single" w:sz="4" w:space="0" w:color="auto"/>
              <w:bottom w:val="single" w:sz="4" w:space="0" w:color="auto"/>
              <w:right w:val="single" w:sz="4" w:space="0" w:color="auto"/>
            </w:tcBorders>
            <w:vAlign w:val="bottom"/>
            <w:hideMark/>
          </w:tcPr>
          <w:p w14:paraId="07F340CE" w14:textId="77777777" w:rsidR="008E7055" w:rsidRPr="003E52DE" w:rsidRDefault="008E7055" w:rsidP="00886DB5">
            <w:pPr>
              <w:rPr>
                <w:color w:val="000000"/>
                <w:sz w:val="22"/>
                <w:szCs w:val="22"/>
              </w:rPr>
            </w:pPr>
            <w:r w:rsidRPr="003E52DE">
              <w:rPr>
                <w:color w:val="000000"/>
                <w:sz w:val="22"/>
                <w:szCs w:val="22"/>
              </w:rPr>
              <w:t>õpilaste arv koolides</w:t>
            </w:r>
          </w:p>
        </w:tc>
        <w:tc>
          <w:tcPr>
            <w:tcW w:w="1134" w:type="dxa"/>
            <w:tcBorders>
              <w:top w:val="nil"/>
              <w:left w:val="nil"/>
              <w:bottom w:val="single" w:sz="4" w:space="0" w:color="auto"/>
              <w:right w:val="single" w:sz="4" w:space="0" w:color="auto"/>
            </w:tcBorders>
            <w:noWrap/>
            <w:vAlign w:val="bottom"/>
            <w:hideMark/>
          </w:tcPr>
          <w:p w14:paraId="1A09D89C" w14:textId="77777777" w:rsidR="008E7055" w:rsidRPr="003E52DE" w:rsidRDefault="008E7055" w:rsidP="00886DB5">
            <w:pPr>
              <w:jc w:val="right"/>
              <w:rPr>
                <w:color w:val="000000"/>
                <w:sz w:val="22"/>
                <w:szCs w:val="22"/>
              </w:rPr>
            </w:pPr>
            <w:r w:rsidRPr="003E52DE">
              <w:rPr>
                <w:color w:val="000000"/>
                <w:sz w:val="22"/>
                <w:szCs w:val="22"/>
              </w:rPr>
              <w:t>855</w:t>
            </w:r>
          </w:p>
        </w:tc>
        <w:tc>
          <w:tcPr>
            <w:tcW w:w="1276" w:type="dxa"/>
            <w:tcBorders>
              <w:top w:val="nil"/>
              <w:left w:val="nil"/>
              <w:bottom w:val="single" w:sz="4" w:space="0" w:color="auto"/>
              <w:right w:val="single" w:sz="4" w:space="0" w:color="auto"/>
            </w:tcBorders>
            <w:noWrap/>
            <w:vAlign w:val="bottom"/>
            <w:hideMark/>
          </w:tcPr>
          <w:p w14:paraId="06C78DE0" w14:textId="77777777" w:rsidR="008E7055" w:rsidRPr="003E52DE" w:rsidRDefault="008E7055" w:rsidP="00886DB5">
            <w:pPr>
              <w:jc w:val="right"/>
              <w:rPr>
                <w:color w:val="000000"/>
                <w:sz w:val="22"/>
                <w:szCs w:val="22"/>
              </w:rPr>
            </w:pPr>
            <w:r w:rsidRPr="003E52DE">
              <w:rPr>
                <w:color w:val="000000"/>
                <w:sz w:val="22"/>
                <w:szCs w:val="22"/>
              </w:rPr>
              <w:t>857</w:t>
            </w:r>
          </w:p>
        </w:tc>
        <w:tc>
          <w:tcPr>
            <w:tcW w:w="1124" w:type="dxa"/>
            <w:tcBorders>
              <w:top w:val="nil"/>
              <w:left w:val="nil"/>
              <w:bottom w:val="single" w:sz="4" w:space="0" w:color="auto"/>
              <w:right w:val="single" w:sz="4" w:space="0" w:color="auto"/>
            </w:tcBorders>
            <w:noWrap/>
            <w:vAlign w:val="bottom"/>
            <w:hideMark/>
          </w:tcPr>
          <w:p w14:paraId="309A7C81" w14:textId="77777777" w:rsidR="008E7055" w:rsidRPr="003E52DE" w:rsidRDefault="008E7055" w:rsidP="00886DB5">
            <w:pPr>
              <w:jc w:val="right"/>
              <w:rPr>
                <w:color w:val="000000"/>
                <w:sz w:val="22"/>
                <w:szCs w:val="22"/>
              </w:rPr>
            </w:pPr>
            <w:r w:rsidRPr="003E52DE">
              <w:rPr>
                <w:color w:val="000000"/>
                <w:sz w:val="22"/>
                <w:szCs w:val="22"/>
              </w:rPr>
              <w:t>854</w:t>
            </w:r>
          </w:p>
        </w:tc>
        <w:tc>
          <w:tcPr>
            <w:tcW w:w="1134" w:type="dxa"/>
            <w:tcBorders>
              <w:top w:val="nil"/>
              <w:left w:val="nil"/>
              <w:bottom w:val="single" w:sz="4" w:space="0" w:color="auto"/>
              <w:right w:val="single" w:sz="4" w:space="0" w:color="auto"/>
            </w:tcBorders>
            <w:noWrap/>
            <w:vAlign w:val="bottom"/>
            <w:hideMark/>
          </w:tcPr>
          <w:p w14:paraId="31A72832" w14:textId="77777777" w:rsidR="008E7055" w:rsidRPr="003E52DE" w:rsidRDefault="008E7055" w:rsidP="00886DB5">
            <w:pPr>
              <w:jc w:val="right"/>
              <w:rPr>
                <w:color w:val="000000"/>
                <w:sz w:val="22"/>
                <w:szCs w:val="22"/>
              </w:rPr>
            </w:pPr>
            <w:r w:rsidRPr="003E52DE">
              <w:rPr>
                <w:color w:val="000000"/>
                <w:sz w:val="22"/>
                <w:szCs w:val="22"/>
              </w:rPr>
              <w:t>851</w:t>
            </w:r>
          </w:p>
        </w:tc>
        <w:tc>
          <w:tcPr>
            <w:tcW w:w="1134" w:type="dxa"/>
            <w:tcBorders>
              <w:top w:val="nil"/>
              <w:left w:val="nil"/>
              <w:bottom w:val="single" w:sz="4" w:space="0" w:color="auto"/>
              <w:right w:val="single" w:sz="4" w:space="0" w:color="auto"/>
            </w:tcBorders>
            <w:noWrap/>
            <w:vAlign w:val="bottom"/>
            <w:hideMark/>
          </w:tcPr>
          <w:p w14:paraId="74BDDD01" w14:textId="77777777" w:rsidR="008E7055" w:rsidRPr="003E52DE" w:rsidRDefault="008E7055" w:rsidP="00886DB5">
            <w:pPr>
              <w:jc w:val="right"/>
              <w:rPr>
                <w:color w:val="000000"/>
                <w:sz w:val="22"/>
                <w:szCs w:val="22"/>
              </w:rPr>
            </w:pPr>
            <w:r w:rsidRPr="003E52DE">
              <w:rPr>
                <w:color w:val="000000"/>
                <w:sz w:val="22"/>
                <w:szCs w:val="22"/>
              </w:rPr>
              <w:t>823</w:t>
            </w:r>
          </w:p>
        </w:tc>
        <w:tc>
          <w:tcPr>
            <w:tcW w:w="1134" w:type="dxa"/>
            <w:tcBorders>
              <w:top w:val="nil"/>
              <w:left w:val="nil"/>
              <w:bottom w:val="single" w:sz="4" w:space="0" w:color="auto"/>
              <w:right w:val="single" w:sz="4" w:space="0" w:color="auto"/>
            </w:tcBorders>
            <w:noWrap/>
            <w:vAlign w:val="bottom"/>
            <w:hideMark/>
          </w:tcPr>
          <w:p w14:paraId="32D45D36" w14:textId="77777777" w:rsidR="008E7055" w:rsidRPr="003E52DE" w:rsidRDefault="008E7055" w:rsidP="00886DB5">
            <w:pPr>
              <w:jc w:val="right"/>
              <w:rPr>
                <w:color w:val="000000"/>
                <w:sz w:val="22"/>
                <w:szCs w:val="22"/>
              </w:rPr>
            </w:pPr>
            <w:r w:rsidRPr="003E52DE">
              <w:rPr>
                <w:color w:val="000000"/>
                <w:sz w:val="22"/>
                <w:szCs w:val="22"/>
              </w:rPr>
              <w:t>796</w:t>
            </w:r>
          </w:p>
        </w:tc>
        <w:tc>
          <w:tcPr>
            <w:tcW w:w="1144" w:type="dxa"/>
            <w:tcBorders>
              <w:top w:val="nil"/>
              <w:left w:val="nil"/>
              <w:bottom w:val="single" w:sz="4" w:space="0" w:color="auto"/>
              <w:right w:val="single" w:sz="4" w:space="0" w:color="auto"/>
            </w:tcBorders>
            <w:noWrap/>
            <w:vAlign w:val="bottom"/>
            <w:hideMark/>
          </w:tcPr>
          <w:p w14:paraId="18089F2F" w14:textId="77777777" w:rsidR="008E7055" w:rsidRPr="003E52DE" w:rsidRDefault="008E7055" w:rsidP="00886DB5">
            <w:pPr>
              <w:jc w:val="right"/>
              <w:rPr>
                <w:color w:val="000000"/>
                <w:sz w:val="22"/>
                <w:szCs w:val="22"/>
              </w:rPr>
            </w:pPr>
            <w:r w:rsidRPr="003E52DE">
              <w:rPr>
                <w:color w:val="000000"/>
                <w:sz w:val="22"/>
                <w:szCs w:val="22"/>
              </w:rPr>
              <w:t>810</w:t>
            </w:r>
          </w:p>
        </w:tc>
      </w:tr>
    </w:tbl>
    <w:p w14:paraId="4083C389" w14:textId="77777777" w:rsidR="008E7055" w:rsidRPr="003E52DE" w:rsidRDefault="008E7055" w:rsidP="008E7055">
      <w:pPr>
        <w:jc w:val="both"/>
        <w:rPr>
          <w:sz w:val="22"/>
          <w:szCs w:val="22"/>
        </w:rPr>
      </w:pPr>
    </w:p>
    <w:p w14:paraId="19F13E15" w14:textId="77777777" w:rsidR="008E7055" w:rsidRPr="003E52DE" w:rsidRDefault="008E7055" w:rsidP="008E7055">
      <w:pPr>
        <w:jc w:val="both"/>
        <w:rPr>
          <w:sz w:val="22"/>
          <w:szCs w:val="22"/>
        </w:rPr>
      </w:pPr>
    </w:p>
    <w:p w14:paraId="56E760E7" w14:textId="77777777" w:rsidR="008E7055" w:rsidRPr="003E52DE" w:rsidRDefault="008E7055" w:rsidP="008E7055">
      <w:pPr>
        <w:jc w:val="both"/>
      </w:pPr>
      <w:r w:rsidRPr="003E52DE">
        <w:t>Lasteaedades on laste arv püsinud stabiilsena.</w:t>
      </w:r>
    </w:p>
    <w:tbl>
      <w:tblPr>
        <w:tblW w:w="9351" w:type="dxa"/>
        <w:tblCellMar>
          <w:left w:w="70" w:type="dxa"/>
          <w:right w:w="70" w:type="dxa"/>
        </w:tblCellMar>
        <w:tblLook w:val="04A0" w:firstRow="1" w:lastRow="0" w:firstColumn="1" w:lastColumn="0" w:noHBand="0" w:noVBand="1"/>
      </w:tblPr>
      <w:tblGrid>
        <w:gridCol w:w="1290"/>
        <w:gridCol w:w="1124"/>
        <w:gridCol w:w="1124"/>
        <w:gridCol w:w="1277"/>
        <w:gridCol w:w="1134"/>
        <w:gridCol w:w="1124"/>
        <w:gridCol w:w="1124"/>
        <w:gridCol w:w="1154"/>
      </w:tblGrid>
      <w:tr w:rsidR="008E7055" w:rsidRPr="003E52DE" w14:paraId="4793F845" w14:textId="77777777" w:rsidTr="00886DB5">
        <w:trPr>
          <w:trHeight w:val="288"/>
        </w:trPr>
        <w:tc>
          <w:tcPr>
            <w:tcW w:w="1290" w:type="dxa"/>
            <w:tcBorders>
              <w:top w:val="single" w:sz="4" w:space="0" w:color="auto"/>
              <w:left w:val="single" w:sz="4" w:space="0" w:color="auto"/>
              <w:bottom w:val="single" w:sz="4" w:space="0" w:color="auto"/>
              <w:right w:val="single" w:sz="4" w:space="0" w:color="auto"/>
            </w:tcBorders>
            <w:noWrap/>
            <w:vAlign w:val="bottom"/>
            <w:hideMark/>
          </w:tcPr>
          <w:p w14:paraId="057D5D61" w14:textId="77777777" w:rsidR="008E7055" w:rsidRPr="003E52DE" w:rsidRDefault="008E7055" w:rsidP="00886DB5">
            <w:pPr>
              <w:rPr>
                <w:color w:val="000000"/>
                <w:sz w:val="22"/>
                <w:szCs w:val="22"/>
              </w:rPr>
            </w:pPr>
            <w:r w:rsidRPr="003E52DE">
              <w:rPr>
                <w:color w:val="000000"/>
                <w:sz w:val="22"/>
                <w:szCs w:val="22"/>
              </w:rPr>
              <w:t>õppeaastad</w:t>
            </w:r>
          </w:p>
        </w:tc>
        <w:tc>
          <w:tcPr>
            <w:tcW w:w="1124" w:type="dxa"/>
            <w:tcBorders>
              <w:top w:val="single" w:sz="4" w:space="0" w:color="auto"/>
              <w:left w:val="nil"/>
              <w:bottom w:val="single" w:sz="4" w:space="0" w:color="auto"/>
              <w:right w:val="single" w:sz="4" w:space="0" w:color="auto"/>
            </w:tcBorders>
            <w:noWrap/>
            <w:vAlign w:val="bottom"/>
            <w:hideMark/>
          </w:tcPr>
          <w:p w14:paraId="35741573" w14:textId="77777777" w:rsidR="008E7055" w:rsidRPr="003E52DE" w:rsidRDefault="008E7055" w:rsidP="00886DB5">
            <w:pPr>
              <w:rPr>
                <w:color w:val="000000"/>
                <w:sz w:val="22"/>
                <w:szCs w:val="22"/>
              </w:rPr>
            </w:pPr>
            <w:r w:rsidRPr="003E52DE">
              <w:rPr>
                <w:color w:val="000000"/>
                <w:sz w:val="22"/>
                <w:szCs w:val="22"/>
              </w:rPr>
              <w:t>2019/2020</w:t>
            </w:r>
          </w:p>
        </w:tc>
        <w:tc>
          <w:tcPr>
            <w:tcW w:w="1124" w:type="dxa"/>
            <w:tcBorders>
              <w:top w:val="single" w:sz="4" w:space="0" w:color="auto"/>
              <w:left w:val="nil"/>
              <w:bottom w:val="single" w:sz="4" w:space="0" w:color="auto"/>
              <w:right w:val="single" w:sz="4" w:space="0" w:color="auto"/>
            </w:tcBorders>
            <w:noWrap/>
            <w:vAlign w:val="bottom"/>
            <w:hideMark/>
          </w:tcPr>
          <w:p w14:paraId="4167B3FE" w14:textId="77777777" w:rsidR="008E7055" w:rsidRPr="003E52DE" w:rsidRDefault="008E7055" w:rsidP="00886DB5">
            <w:pPr>
              <w:rPr>
                <w:color w:val="000000"/>
                <w:sz w:val="22"/>
                <w:szCs w:val="22"/>
              </w:rPr>
            </w:pPr>
            <w:r w:rsidRPr="003E52DE">
              <w:rPr>
                <w:color w:val="000000"/>
                <w:sz w:val="22"/>
                <w:szCs w:val="22"/>
              </w:rPr>
              <w:t>2020/2021</w:t>
            </w:r>
          </w:p>
        </w:tc>
        <w:tc>
          <w:tcPr>
            <w:tcW w:w="1277" w:type="dxa"/>
            <w:tcBorders>
              <w:top w:val="single" w:sz="4" w:space="0" w:color="auto"/>
              <w:left w:val="nil"/>
              <w:bottom w:val="single" w:sz="4" w:space="0" w:color="auto"/>
              <w:right w:val="single" w:sz="4" w:space="0" w:color="auto"/>
            </w:tcBorders>
            <w:noWrap/>
            <w:vAlign w:val="bottom"/>
            <w:hideMark/>
          </w:tcPr>
          <w:p w14:paraId="42710199" w14:textId="77777777" w:rsidR="008E7055" w:rsidRPr="003E52DE" w:rsidRDefault="008E7055" w:rsidP="00886DB5">
            <w:pPr>
              <w:rPr>
                <w:color w:val="000000"/>
                <w:sz w:val="22"/>
                <w:szCs w:val="22"/>
              </w:rPr>
            </w:pPr>
            <w:r w:rsidRPr="003E52DE">
              <w:rPr>
                <w:color w:val="000000"/>
                <w:sz w:val="22"/>
                <w:szCs w:val="22"/>
              </w:rPr>
              <w:t>2021/2022</w:t>
            </w:r>
          </w:p>
        </w:tc>
        <w:tc>
          <w:tcPr>
            <w:tcW w:w="1134" w:type="dxa"/>
            <w:tcBorders>
              <w:top w:val="single" w:sz="4" w:space="0" w:color="auto"/>
              <w:left w:val="nil"/>
              <w:bottom w:val="single" w:sz="4" w:space="0" w:color="auto"/>
              <w:right w:val="single" w:sz="4" w:space="0" w:color="auto"/>
            </w:tcBorders>
            <w:noWrap/>
            <w:vAlign w:val="bottom"/>
            <w:hideMark/>
          </w:tcPr>
          <w:p w14:paraId="04571AC2" w14:textId="77777777" w:rsidR="008E7055" w:rsidRPr="003E52DE" w:rsidRDefault="008E7055" w:rsidP="00886DB5">
            <w:pPr>
              <w:rPr>
                <w:color w:val="000000"/>
                <w:sz w:val="22"/>
                <w:szCs w:val="22"/>
              </w:rPr>
            </w:pPr>
            <w:r w:rsidRPr="003E52DE">
              <w:rPr>
                <w:color w:val="000000"/>
                <w:sz w:val="22"/>
                <w:szCs w:val="22"/>
              </w:rPr>
              <w:t>2022/2023</w:t>
            </w:r>
          </w:p>
        </w:tc>
        <w:tc>
          <w:tcPr>
            <w:tcW w:w="1124" w:type="dxa"/>
            <w:tcBorders>
              <w:top w:val="single" w:sz="4" w:space="0" w:color="auto"/>
              <w:left w:val="nil"/>
              <w:bottom w:val="single" w:sz="4" w:space="0" w:color="auto"/>
              <w:right w:val="single" w:sz="4" w:space="0" w:color="auto"/>
            </w:tcBorders>
            <w:noWrap/>
            <w:vAlign w:val="bottom"/>
            <w:hideMark/>
          </w:tcPr>
          <w:p w14:paraId="1CAA4597" w14:textId="77777777" w:rsidR="008E7055" w:rsidRPr="003E52DE" w:rsidRDefault="008E7055" w:rsidP="00886DB5">
            <w:pPr>
              <w:rPr>
                <w:color w:val="000000"/>
                <w:sz w:val="22"/>
                <w:szCs w:val="22"/>
              </w:rPr>
            </w:pPr>
            <w:r w:rsidRPr="003E52DE">
              <w:rPr>
                <w:color w:val="000000"/>
                <w:sz w:val="22"/>
                <w:szCs w:val="22"/>
              </w:rPr>
              <w:t>2023/2024</w:t>
            </w:r>
          </w:p>
        </w:tc>
        <w:tc>
          <w:tcPr>
            <w:tcW w:w="1124" w:type="dxa"/>
            <w:tcBorders>
              <w:top w:val="single" w:sz="4" w:space="0" w:color="auto"/>
              <w:left w:val="nil"/>
              <w:bottom w:val="single" w:sz="4" w:space="0" w:color="auto"/>
              <w:right w:val="single" w:sz="4" w:space="0" w:color="auto"/>
            </w:tcBorders>
            <w:noWrap/>
            <w:vAlign w:val="bottom"/>
            <w:hideMark/>
          </w:tcPr>
          <w:p w14:paraId="4B3C85C6" w14:textId="77777777" w:rsidR="008E7055" w:rsidRPr="003E52DE" w:rsidRDefault="008E7055" w:rsidP="00886DB5">
            <w:pPr>
              <w:rPr>
                <w:color w:val="000000"/>
                <w:sz w:val="22"/>
                <w:szCs w:val="22"/>
              </w:rPr>
            </w:pPr>
            <w:r w:rsidRPr="003E52DE">
              <w:rPr>
                <w:color w:val="000000"/>
                <w:sz w:val="22"/>
                <w:szCs w:val="22"/>
              </w:rPr>
              <w:t>2024/2025</w:t>
            </w:r>
          </w:p>
        </w:tc>
        <w:tc>
          <w:tcPr>
            <w:tcW w:w="1154" w:type="dxa"/>
            <w:tcBorders>
              <w:top w:val="single" w:sz="4" w:space="0" w:color="auto"/>
              <w:left w:val="nil"/>
              <w:bottom w:val="single" w:sz="4" w:space="0" w:color="auto"/>
              <w:right w:val="single" w:sz="4" w:space="0" w:color="auto"/>
            </w:tcBorders>
            <w:noWrap/>
            <w:vAlign w:val="bottom"/>
            <w:hideMark/>
          </w:tcPr>
          <w:p w14:paraId="6BE4E78D" w14:textId="77777777" w:rsidR="008E7055" w:rsidRPr="003E52DE" w:rsidRDefault="008E7055" w:rsidP="00886DB5">
            <w:pPr>
              <w:rPr>
                <w:color w:val="000000"/>
                <w:sz w:val="22"/>
                <w:szCs w:val="22"/>
              </w:rPr>
            </w:pPr>
            <w:r w:rsidRPr="003E52DE">
              <w:rPr>
                <w:color w:val="000000"/>
                <w:sz w:val="22"/>
                <w:szCs w:val="22"/>
              </w:rPr>
              <w:t>2025/2026</w:t>
            </w:r>
          </w:p>
        </w:tc>
      </w:tr>
      <w:tr w:rsidR="008E7055" w:rsidRPr="003E52DE" w14:paraId="0788EF2E" w14:textId="77777777" w:rsidTr="00886DB5">
        <w:trPr>
          <w:trHeight w:val="576"/>
        </w:trPr>
        <w:tc>
          <w:tcPr>
            <w:tcW w:w="1290" w:type="dxa"/>
            <w:tcBorders>
              <w:top w:val="nil"/>
              <w:left w:val="single" w:sz="4" w:space="0" w:color="auto"/>
              <w:bottom w:val="single" w:sz="4" w:space="0" w:color="auto"/>
              <w:right w:val="single" w:sz="4" w:space="0" w:color="auto"/>
            </w:tcBorders>
            <w:vAlign w:val="bottom"/>
            <w:hideMark/>
          </w:tcPr>
          <w:p w14:paraId="12A84636" w14:textId="77777777" w:rsidR="008E7055" w:rsidRPr="003E52DE" w:rsidRDefault="008E7055" w:rsidP="00886DB5">
            <w:pPr>
              <w:rPr>
                <w:color w:val="000000"/>
                <w:sz w:val="22"/>
                <w:szCs w:val="22"/>
              </w:rPr>
            </w:pPr>
            <w:r w:rsidRPr="003E52DE">
              <w:rPr>
                <w:color w:val="000000"/>
                <w:sz w:val="22"/>
                <w:szCs w:val="22"/>
              </w:rPr>
              <w:t xml:space="preserve">laste arv lasteaedades </w:t>
            </w:r>
          </w:p>
        </w:tc>
        <w:tc>
          <w:tcPr>
            <w:tcW w:w="1124" w:type="dxa"/>
            <w:tcBorders>
              <w:top w:val="nil"/>
              <w:left w:val="nil"/>
              <w:bottom w:val="single" w:sz="4" w:space="0" w:color="auto"/>
              <w:right w:val="single" w:sz="4" w:space="0" w:color="auto"/>
            </w:tcBorders>
            <w:noWrap/>
            <w:vAlign w:val="bottom"/>
            <w:hideMark/>
          </w:tcPr>
          <w:p w14:paraId="5C9A429B" w14:textId="77777777" w:rsidR="008E7055" w:rsidRPr="003E52DE" w:rsidRDefault="008E7055" w:rsidP="00886DB5">
            <w:pPr>
              <w:jc w:val="right"/>
              <w:rPr>
                <w:color w:val="000000"/>
                <w:sz w:val="22"/>
                <w:szCs w:val="22"/>
              </w:rPr>
            </w:pPr>
            <w:r w:rsidRPr="003E52DE">
              <w:rPr>
                <w:color w:val="000000"/>
                <w:sz w:val="22"/>
                <w:szCs w:val="22"/>
              </w:rPr>
              <w:t>313</w:t>
            </w:r>
          </w:p>
        </w:tc>
        <w:tc>
          <w:tcPr>
            <w:tcW w:w="1124" w:type="dxa"/>
            <w:tcBorders>
              <w:top w:val="nil"/>
              <w:left w:val="nil"/>
              <w:bottom w:val="single" w:sz="4" w:space="0" w:color="auto"/>
              <w:right w:val="single" w:sz="4" w:space="0" w:color="auto"/>
            </w:tcBorders>
            <w:noWrap/>
            <w:vAlign w:val="bottom"/>
            <w:hideMark/>
          </w:tcPr>
          <w:p w14:paraId="24FA2EF8" w14:textId="77777777" w:rsidR="008E7055" w:rsidRPr="003E52DE" w:rsidRDefault="008E7055" w:rsidP="00886DB5">
            <w:pPr>
              <w:jc w:val="right"/>
              <w:rPr>
                <w:color w:val="000000"/>
                <w:sz w:val="22"/>
                <w:szCs w:val="22"/>
              </w:rPr>
            </w:pPr>
            <w:r w:rsidRPr="003E52DE">
              <w:rPr>
                <w:color w:val="000000"/>
                <w:sz w:val="22"/>
                <w:szCs w:val="22"/>
              </w:rPr>
              <w:t>321</w:t>
            </w:r>
          </w:p>
        </w:tc>
        <w:tc>
          <w:tcPr>
            <w:tcW w:w="1277" w:type="dxa"/>
            <w:tcBorders>
              <w:top w:val="nil"/>
              <w:left w:val="nil"/>
              <w:bottom w:val="single" w:sz="4" w:space="0" w:color="auto"/>
              <w:right w:val="single" w:sz="4" w:space="0" w:color="auto"/>
            </w:tcBorders>
            <w:noWrap/>
            <w:vAlign w:val="bottom"/>
            <w:hideMark/>
          </w:tcPr>
          <w:p w14:paraId="2CE8A0D5" w14:textId="77777777" w:rsidR="008E7055" w:rsidRPr="003E52DE" w:rsidRDefault="008E7055" w:rsidP="00886DB5">
            <w:pPr>
              <w:jc w:val="right"/>
              <w:rPr>
                <w:color w:val="000000"/>
                <w:sz w:val="22"/>
                <w:szCs w:val="22"/>
              </w:rPr>
            </w:pPr>
            <w:r w:rsidRPr="003E52DE">
              <w:rPr>
                <w:color w:val="000000"/>
                <w:sz w:val="22"/>
                <w:szCs w:val="22"/>
              </w:rPr>
              <w:t>354</w:t>
            </w:r>
          </w:p>
        </w:tc>
        <w:tc>
          <w:tcPr>
            <w:tcW w:w="1134" w:type="dxa"/>
            <w:tcBorders>
              <w:top w:val="nil"/>
              <w:left w:val="nil"/>
              <w:bottom w:val="single" w:sz="4" w:space="0" w:color="auto"/>
              <w:right w:val="single" w:sz="4" w:space="0" w:color="auto"/>
            </w:tcBorders>
            <w:noWrap/>
            <w:vAlign w:val="bottom"/>
            <w:hideMark/>
          </w:tcPr>
          <w:p w14:paraId="736EE2D1" w14:textId="77777777" w:rsidR="008E7055" w:rsidRPr="003E52DE" w:rsidRDefault="008E7055" w:rsidP="00886DB5">
            <w:pPr>
              <w:jc w:val="right"/>
              <w:rPr>
                <w:color w:val="000000"/>
                <w:sz w:val="22"/>
                <w:szCs w:val="22"/>
              </w:rPr>
            </w:pPr>
            <w:r w:rsidRPr="003E52DE">
              <w:rPr>
                <w:color w:val="000000"/>
                <w:sz w:val="22"/>
                <w:szCs w:val="22"/>
              </w:rPr>
              <w:t>359</w:t>
            </w:r>
          </w:p>
        </w:tc>
        <w:tc>
          <w:tcPr>
            <w:tcW w:w="1124" w:type="dxa"/>
            <w:tcBorders>
              <w:top w:val="nil"/>
              <w:left w:val="nil"/>
              <w:bottom w:val="single" w:sz="4" w:space="0" w:color="auto"/>
              <w:right w:val="single" w:sz="4" w:space="0" w:color="auto"/>
            </w:tcBorders>
            <w:noWrap/>
            <w:vAlign w:val="bottom"/>
            <w:hideMark/>
          </w:tcPr>
          <w:p w14:paraId="00006B29" w14:textId="77777777" w:rsidR="008E7055" w:rsidRPr="003E52DE" w:rsidRDefault="008E7055" w:rsidP="00886DB5">
            <w:pPr>
              <w:jc w:val="right"/>
              <w:rPr>
                <w:color w:val="000000"/>
                <w:sz w:val="22"/>
                <w:szCs w:val="22"/>
              </w:rPr>
            </w:pPr>
            <w:r w:rsidRPr="003E52DE">
              <w:rPr>
                <w:color w:val="000000"/>
                <w:sz w:val="22"/>
                <w:szCs w:val="22"/>
              </w:rPr>
              <w:t>361</w:t>
            </w:r>
          </w:p>
        </w:tc>
        <w:tc>
          <w:tcPr>
            <w:tcW w:w="1124" w:type="dxa"/>
            <w:tcBorders>
              <w:top w:val="nil"/>
              <w:left w:val="nil"/>
              <w:bottom w:val="single" w:sz="4" w:space="0" w:color="auto"/>
              <w:right w:val="single" w:sz="4" w:space="0" w:color="auto"/>
            </w:tcBorders>
            <w:noWrap/>
            <w:vAlign w:val="bottom"/>
            <w:hideMark/>
          </w:tcPr>
          <w:p w14:paraId="2B1BA17E" w14:textId="77777777" w:rsidR="008E7055" w:rsidRPr="003E52DE" w:rsidRDefault="008E7055" w:rsidP="00886DB5">
            <w:pPr>
              <w:jc w:val="right"/>
              <w:rPr>
                <w:color w:val="000000"/>
                <w:sz w:val="22"/>
                <w:szCs w:val="22"/>
              </w:rPr>
            </w:pPr>
            <w:r w:rsidRPr="003E52DE">
              <w:rPr>
                <w:color w:val="000000"/>
                <w:sz w:val="22"/>
                <w:szCs w:val="22"/>
              </w:rPr>
              <w:t>358</w:t>
            </w:r>
          </w:p>
        </w:tc>
        <w:tc>
          <w:tcPr>
            <w:tcW w:w="1154" w:type="dxa"/>
            <w:tcBorders>
              <w:top w:val="nil"/>
              <w:left w:val="nil"/>
              <w:bottom w:val="single" w:sz="4" w:space="0" w:color="auto"/>
              <w:right w:val="single" w:sz="4" w:space="0" w:color="auto"/>
            </w:tcBorders>
            <w:noWrap/>
            <w:vAlign w:val="bottom"/>
            <w:hideMark/>
          </w:tcPr>
          <w:p w14:paraId="5E0F2EF2" w14:textId="77777777" w:rsidR="008E7055" w:rsidRPr="003E52DE" w:rsidRDefault="008E7055" w:rsidP="00886DB5">
            <w:pPr>
              <w:jc w:val="right"/>
              <w:rPr>
                <w:color w:val="000000"/>
                <w:sz w:val="22"/>
                <w:szCs w:val="22"/>
              </w:rPr>
            </w:pPr>
            <w:r w:rsidRPr="003E52DE">
              <w:rPr>
                <w:color w:val="000000"/>
                <w:sz w:val="22"/>
                <w:szCs w:val="22"/>
              </w:rPr>
              <w:t>351</w:t>
            </w:r>
          </w:p>
        </w:tc>
      </w:tr>
    </w:tbl>
    <w:p w14:paraId="2B4C7574" w14:textId="77777777" w:rsidR="008E7055" w:rsidRPr="003E52DE" w:rsidRDefault="008E7055" w:rsidP="008E7055">
      <w:pPr>
        <w:jc w:val="both"/>
        <w:rPr>
          <w:sz w:val="22"/>
          <w:szCs w:val="22"/>
        </w:rPr>
      </w:pPr>
    </w:p>
    <w:p w14:paraId="2F42B065" w14:textId="77777777" w:rsidR="008E7055" w:rsidRPr="003E52DE" w:rsidRDefault="008E7055" w:rsidP="008E7055">
      <w:pPr>
        <w:jc w:val="both"/>
        <w:rPr>
          <w:sz w:val="22"/>
          <w:szCs w:val="22"/>
        </w:rPr>
      </w:pPr>
    </w:p>
    <w:p w14:paraId="2C75D095" w14:textId="77777777" w:rsidR="008E7055" w:rsidRPr="003E52DE" w:rsidRDefault="008E7055" w:rsidP="008E7055">
      <w:pPr>
        <w:jc w:val="both"/>
      </w:pPr>
      <w:r w:rsidRPr="003E52DE">
        <w:t>Vihasoo Lasteaia-Algkooli õpilaste arvud viimasel kuuel õppeaastal.</w:t>
      </w:r>
    </w:p>
    <w:tbl>
      <w:tblPr>
        <w:tblW w:w="9344" w:type="dxa"/>
        <w:tblCellMar>
          <w:left w:w="70" w:type="dxa"/>
          <w:right w:w="70" w:type="dxa"/>
        </w:tblCellMar>
        <w:tblLook w:val="04A0" w:firstRow="1" w:lastRow="0" w:firstColumn="1" w:lastColumn="0" w:noHBand="0" w:noVBand="1"/>
      </w:tblPr>
      <w:tblGrid>
        <w:gridCol w:w="1253"/>
        <w:gridCol w:w="1123"/>
        <w:gridCol w:w="1148"/>
        <w:gridCol w:w="1276"/>
        <w:gridCol w:w="1124"/>
        <w:gridCol w:w="1124"/>
        <w:gridCol w:w="1148"/>
        <w:gridCol w:w="1148"/>
      </w:tblGrid>
      <w:tr w:rsidR="008E7055" w:rsidRPr="003E52DE" w14:paraId="00BAA5C2" w14:textId="77777777" w:rsidTr="00886DB5">
        <w:trPr>
          <w:trHeight w:val="288"/>
        </w:trPr>
        <w:tc>
          <w:tcPr>
            <w:tcW w:w="1253" w:type="dxa"/>
            <w:tcBorders>
              <w:top w:val="single" w:sz="4" w:space="0" w:color="auto"/>
              <w:left w:val="single" w:sz="4" w:space="0" w:color="auto"/>
              <w:bottom w:val="single" w:sz="4" w:space="0" w:color="auto"/>
              <w:right w:val="single" w:sz="4" w:space="0" w:color="auto"/>
            </w:tcBorders>
            <w:noWrap/>
            <w:vAlign w:val="bottom"/>
            <w:hideMark/>
          </w:tcPr>
          <w:p w14:paraId="3ECFBF51" w14:textId="77777777" w:rsidR="008E7055" w:rsidRPr="003E52DE" w:rsidRDefault="008E7055" w:rsidP="00886DB5">
            <w:pPr>
              <w:rPr>
                <w:color w:val="000000"/>
                <w:sz w:val="22"/>
                <w:szCs w:val="22"/>
              </w:rPr>
            </w:pPr>
            <w:r w:rsidRPr="003E52DE">
              <w:rPr>
                <w:color w:val="000000"/>
                <w:sz w:val="22"/>
                <w:szCs w:val="22"/>
              </w:rPr>
              <w:t>õppeaastad</w:t>
            </w:r>
          </w:p>
        </w:tc>
        <w:tc>
          <w:tcPr>
            <w:tcW w:w="1123" w:type="dxa"/>
            <w:tcBorders>
              <w:top w:val="single" w:sz="4" w:space="0" w:color="auto"/>
              <w:left w:val="nil"/>
              <w:bottom w:val="single" w:sz="4" w:space="0" w:color="auto"/>
              <w:right w:val="single" w:sz="4" w:space="0" w:color="auto"/>
            </w:tcBorders>
            <w:noWrap/>
            <w:vAlign w:val="bottom"/>
            <w:hideMark/>
          </w:tcPr>
          <w:p w14:paraId="42EB6270" w14:textId="77777777" w:rsidR="008E7055" w:rsidRPr="003E52DE" w:rsidRDefault="008E7055" w:rsidP="00886DB5">
            <w:pPr>
              <w:rPr>
                <w:color w:val="000000"/>
                <w:sz w:val="22"/>
                <w:szCs w:val="22"/>
              </w:rPr>
            </w:pPr>
            <w:r w:rsidRPr="003E52DE">
              <w:rPr>
                <w:color w:val="000000"/>
                <w:sz w:val="22"/>
                <w:szCs w:val="22"/>
              </w:rPr>
              <w:t>2019/2020</w:t>
            </w:r>
          </w:p>
        </w:tc>
        <w:tc>
          <w:tcPr>
            <w:tcW w:w="1148" w:type="dxa"/>
            <w:tcBorders>
              <w:top w:val="single" w:sz="4" w:space="0" w:color="auto"/>
              <w:left w:val="nil"/>
              <w:bottom w:val="single" w:sz="4" w:space="0" w:color="auto"/>
              <w:right w:val="single" w:sz="4" w:space="0" w:color="auto"/>
            </w:tcBorders>
            <w:noWrap/>
            <w:vAlign w:val="bottom"/>
            <w:hideMark/>
          </w:tcPr>
          <w:p w14:paraId="5B2C3EA0" w14:textId="77777777" w:rsidR="008E7055" w:rsidRPr="003E52DE" w:rsidRDefault="008E7055" w:rsidP="00886DB5">
            <w:pPr>
              <w:rPr>
                <w:color w:val="000000"/>
                <w:sz w:val="22"/>
                <w:szCs w:val="22"/>
              </w:rPr>
            </w:pPr>
            <w:r w:rsidRPr="003E52DE">
              <w:rPr>
                <w:color w:val="000000"/>
                <w:sz w:val="22"/>
                <w:szCs w:val="22"/>
              </w:rPr>
              <w:t>2020/2021</w:t>
            </w:r>
          </w:p>
        </w:tc>
        <w:tc>
          <w:tcPr>
            <w:tcW w:w="1276" w:type="dxa"/>
            <w:tcBorders>
              <w:top w:val="single" w:sz="4" w:space="0" w:color="auto"/>
              <w:left w:val="nil"/>
              <w:bottom w:val="single" w:sz="4" w:space="0" w:color="auto"/>
              <w:right w:val="single" w:sz="4" w:space="0" w:color="auto"/>
            </w:tcBorders>
            <w:noWrap/>
            <w:vAlign w:val="bottom"/>
            <w:hideMark/>
          </w:tcPr>
          <w:p w14:paraId="4B6B5518" w14:textId="77777777" w:rsidR="008E7055" w:rsidRPr="003E52DE" w:rsidRDefault="008E7055" w:rsidP="00886DB5">
            <w:pPr>
              <w:rPr>
                <w:color w:val="000000"/>
                <w:sz w:val="22"/>
                <w:szCs w:val="22"/>
              </w:rPr>
            </w:pPr>
            <w:r w:rsidRPr="003E52DE">
              <w:rPr>
                <w:color w:val="000000"/>
                <w:sz w:val="22"/>
                <w:szCs w:val="22"/>
              </w:rPr>
              <w:t>2021/2022</w:t>
            </w:r>
          </w:p>
        </w:tc>
        <w:tc>
          <w:tcPr>
            <w:tcW w:w="1124" w:type="dxa"/>
            <w:tcBorders>
              <w:top w:val="single" w:sz="4" w:space="0" w:color="auto"/>
              <w:left w:val="nil"/>
              <w:bottom w:val="single" w:sz="4" w:space="0" w:color="auto"/>
              <w:right w:val="single" w:sz="4" w:space="0" w:color="auto"/>
            </w:tcBorders>
            <w:noWrap/>
            <w:vAlign w:val="bottom"/>
            <w:hideMark/>
          </w:tcPr>
          <w:p w14:paraId="6FAC52CE" w14:textId="77777777" w:rsidR="008E7055" w:rsidRPr="003E52DE" w:rsidRDefault="008E7055" w:rsidP="00886DB5">
            <w:pPr>
              <w:rPr>
                <w:color w:val="000000"/>
                <w:sz w:val="22"/>
                <w:szCs w:val="22"/>
              </w:rPr>
            </w:pPr>
            <w:r w:rsidRPr="003E52DE">
              <w:rPr>
                <w:color w:val="000000"/>
                <w:sz w:val="22"/>
                <w:szCs w:val="22"/>
              </w:rPr>
              <w:t>2022/2023</w:t>
            </w:r>
          </w:p>
        </w:tc>
        <w:tc>
          <w:tcPr>
            <w:tcW w:w="1124" w:type="dxa"/>
            <w:tcBorders>
              <w:top w:val="single" w:sz="4" w:space="0" w:color="auto"/>
              <w:left w:val="nil"/>
              <w:bottom w:val="single" w:sz="4" w:space="0" w:color="auto"/>
              <w:right w:val="single" w:sz="4" w:space="0" w:color="auto"/>
            </w:tcBorders>
            <w:noWrap/>
            <w:vAlign w:val="bottom"/>
            <w:hideMark/>
          </w:tcPr>
          <w:p w14:paraId="40F1A7EA" w14:textId="77777777" w:rsidR="008E7055" w:rsidRPr="003E52DE" w:rsidRDefault="008E7055" w:rsidP="00886DB5">
            <w:pPr>
              <w:rPr>
                <w:color w:val="000000"/>
                <w:sz w:val="22"/>
                <w:szCs w:val="22"/>
              </w:rPr>
            </w:pPr>
            <w:r w:rsidRPr="003E52DE">
              <w:rPr>
                <w:color w:val="000000"/>
                <w:sz w:val="22"/>
                <w:szCs w:val="22"/>
              </w:rPr>
              <w:t>2023/2024</w:t>
            </w:r>
          </w:p>
        </w:tc>
        <w:tc>
          <w:tcPr>
            <w:tcW w:w="1148" w:type="dxa"/>
            <w:tcBorders>
              <w:top w:val="single" w:sz="4" w:space="0" w:color="auto"/>
              <w:left w:val="nil"/>
              <w:bottom w:val="single" w:sz="4" w:space="0" w:color="auto"/>
              <w:right w:val="single" w:sz="4" w:space="0" w:color="auto"/>
            </w:tcBorders>
            <w:noWrap/>
            <w:vAlign w:val="bottom"/>
            <w:hideMark/>
          </w:tcPr>
          <w:p w14:paraId="11C3983F" w14:textId="77777777" w:rsidR="008E7055" w:rsidRPr="003E52DE" w:rsidRDefault="008E7055" w:rsidP="00886DB5">
            <w:pPr>
              <w:rPr>
                <w:color w:val="000000"/>
                <w:sz w:val="22"/>
                <w:szCs w:val="22"/>
              </w:rPr>
            </w:pPr>
            <w:r w:rsidRPr="003E52DE">
              <w:rPr>
                <w:color w:val="000000"/>
                <w:sz w:val="22"/>
                <w:szCs w:val="22"/>
              </w:rPr>
              <w:t>2024/2025</w:t>
            </w:r>
          </w:p>
        </w:tc>
        <w:tc>
          <w:tcPr>
            <w:tcW w:w="1148" w:type="dxa"/>
            <w:tcBorders>
              <w:top w:val="single" w:sz="4" w:space="0" w:color="auto"/>
              <w:left w:val="nil"/>
              <w:bottom w:val="single" w:sz="4" w:space="0" w:color="auto"/>
              <w:right w:val="single" w:sz="4" w:space="0" w:color="auto"/>
            </w:tcBorders>
            <w:noWrap/>
            <w:vAlign w:val="bottom"/>
            <w:hideMark/>
          </w:tcPr>
          <w:p w14:paraId="17B4735E" w14:textId="77777777" w:rsidR="008E7055" w:rsidRPr="003E52DE" w:rsidRDefault="008E7055" w:rsidP="00886DB5">
            <w:pPr>
              <w:rPr>
                <w:color w:val="000000"/>
                <w:sz w:val="22"/>
                <w:szCs w:val="22"/>
              </w:rPr>
            </w:pPr>
            <w:r w:rsidRPr="003E52DE">
              <w:rPr>
                <w:color w:val="000000"/>
                <w:sz w:val="22"/>
                <w:szCs w:val="22"/>
              </w:rPr>
              <w:t>2025/2026</w:t>
            </w:r>
          </w:p>
        </w:tc>
      </w:tr>
      <w:tr w:rsidR="008E7055" w:rsidRPr="003E52DE" w14:paraId="7843FBD4" w14:textId="77777777" w:rsidTr="00886DB5">
        <w:trPr>
          <w:trHeight w:val="840"/>
        </w:trPr>
        <w:tc>
          <w:tcPr>
            <w:tcW w:w="1253" w:type="dxa"/>
            <w:tcBorders>
              <w:top w:val="nil"/>
              <w:left w:val="single" w:sz="4" w:space="0" w:color="auto"/>
              <w:bottom w:val="single" w:sz="4" w:space="0" w:color="auto"/>
              <w:right w:val="single" w:sz="4" w:space="0" w:color="auto"/>
            </w:tcBorders>
            <w:vAlign w:val="bottom"/>
            <w:hideMark/>
          </w:tcPr>
          <w:p w14:paraId="1375B754" w14:textId="77777777" w:rsidR="008E7055" w:rsidRPr="003E52DE" w:rsidRDefault="008E7055" w:rsidP="00886DB5">
            <w:pPr>
              <w:rPr>
                <w:color w:val="000000"/>
                <w:sz w:val="22"/>
                <w:szCs w:val="22"/>
              </w:rPr>
            </w:pPr>
            <w:r w:rsidRPr="003E52DE">
              <w:rPr>
                <w:color w:val="000000"/>
                <w:sz w:val="22"/>
                <w:szCs w:val="22"/>
              </w:rPr>
              <w:t xml:space="preserve">õpilaste  arv Vihasoo LA-A kooliosas </w:t>
            </w:r>
          </w:p>
        </w:tc>
        <w:tc>
          <w:tcPr>
            <w:tcW w:w="1123" w:type="dxa"/>
            <w:tcBorders>
              <w:top w:val="nil"/>
              <w:left w:val="nil"/>
              <w:bottom w:val="single" w:sz="4" w:space="0" w:color="auto"/>
              <w:right w:val="single" w:sz="4" w:space="0" w:color="auto"/>
            </w:tcBorders>
            <w:noWrap/>
            <w:vAlign w:val="bottom"/>
            <w:hideMark/>
          </w:tcPr>
          <w:p w14:paraId="2606DFAB" w14:textId="77777777" w:rsidR="008E7055" w:rsidRPr="003E52DE" w:rsidRDefault="008E7055" w:rsidP="00886DB5">
            <w:pPr>
              <w:jc w:val="right"/>
              <w:rPr>
                <w:color w:val="000000"/>
                <w:sz w:val="22"/>
                <w:szCs w:val="22"/>
              </w:rPr>
            </w:pPr>
            <w:r w:rsidRPr="003E52DE">
              <w:rPr>
                <w:color w:val="000000"/>
                <w:sz w:val="22"/>
                <w:szCs w:val="22"/>
              </w:rPr>
              <w:t>29</w:t>
            </w:r>
          </w:p>
        </w:tc>
        <w:tc>
          <w:tcPr>
            <w:tcW w:w="1148" w:type="dxa"/>
            <w:tcBorders>
              <w:top w:val="nil"/>
              <w:left w:val="nil"/>
              <w:bottom w:val="single" w:sz="4" w:space="0" w:color="auto"/>
              <w:right w:val="single" w:sz="4" w:space="0" w:color="auto"/>
            </w:tcBorders>
            <w:noWrap/>
            <w:vAlign w:val="bottom"/>
            <w:hideMark/>
          </w:tcPr>
          <w:p w14:paraId="70BF7367" w14:textId="77777777" w:rsidR="008E7055" w:rsidRPr="003E52DE" w:rsidRDefault="008E7055" w:rsidP="00886DB5">
            <w:pPr>
              <w:jc w:val="right"/>
              <w:rPr>
                <w:color w:val="000000"/>
                <w:sz w:val="22"/>
                <w:szCs w:val="22"/>
              </w:rPr>
            </w:pPr>
            <w:r w:rsidRPr="003E52DE">
              <w:rPr>
                <w:color w:val="000000"/>
                <w:sz w:val="22"/>
                <w:szCs w:val="22"/>
              </w:rPr>
              <w:t>25</w:t>
            </w:r>
          </w:p>
        </w:tc>
        <w:tc>
          <w:tcPr>
            <w:tcW w:w="1276" w:type="dxa"/>
            <w:tcBorders>
              <w:top w:val="nil"/>
              <w:left w:val="nil"/>
              <w:bottom w:val="single" w:sz="4" w:space="0" w:color="auto"/>
              <w:right w:val="single" w:sz="4" w:space="0" w:color="auto"/>
            </w:tcBorders>
            <w:noWrap/>
            <w:vAlign w:val="bottom"/>
            <w:hideMark/>
          </w:tcPr>
          <w:p w14:paraId="7BBB3B86" w14:textId="77777777" w:rsidR="008E7055" w:rsidRPr="003E52DE" w:rsidRDefault="008E7055" w:rsidP="00886DB5">
            <w:pPr>
              <w:jc w:val="right"/>
              <w:rPr>
                <w:color w:val="000000"/>
                <w:sz w:val="22"/>
                <w:szCs w:val="22"/>
              </w:rPr>
            </w:pPr>
            <w:r w:rsidRPr="003E52DE">
              <w:rPr>
                <w:color w:val="000000"/>
                <w:sz w:val="22"/>
                <w:szCs w:val="22"/>
              </w:rPr>
              <w:t>26</w:t>
            </w:r>
          </w:p>
        </w:tc>
        <w:tc>
          <w:tcPr>
            <w:tcW w:w="1124" w:type="dxa"/>
            <w:tcBorders>
              <w:top w:val="nil"/>
              <w:left w:val="nil"/>
              <w:bottom w:val="single" w:sz="4" w:space="0" w:color="auto"/>
              <w:right w:val="single" w:sz="4" w:space="0" w:color="auto"/>
            </w:tcBorders>
            <w:noWrap/>
            <w:vAlign w:val="bottom"/>
            <w:hideMark/>
          </w:tcPr>
          <w:p w14:paraId="58E78B13" w14:textId="77777777" w:rsidR="008E7055" w:rsidRPr="003E52DE" w:rsidRDefault="008E7055" w:rsidP="00886DB5">
            <w:pPr>
              <w:jc w:val="right"/>
              <w:rPr>
                <w:color w:val="000000"/>
                <w:sz w:val="22"/>
                <w:szCs w:val="22"/>
              </w:rPr>
            </w:pPr>
            <w:r w:rsidRPr="003E52DE">
              <w:rPr>
                <w:color w:val="000000"/>
                <w:sz w:val="22"/>
                <w:szCs w:val="22"/>
              </w:rPr>
              <w:t>24</w:t>
            </w:r>
          </w:p>
        </w:tc>
        <w:tc>
          <w:tcPr>
            <w:tcW w:w="1124" w:type="dxa"/>
            <w:tcBorders>
              <w:top w:val="nil"/>
              <w:left w:val="nil"/>
              <w:bottom w:val="single" w:sz="4" w:space="0" w:color="auto"/>
              <w:right w:val="single" w:sz="4" w:space="0" w:color="auto"/>
            </w:tcBorders>
            <w:noWrap/>
            <w:vAlign w:val="bottom"/>
            <w:hideMark/>
          </w:tcPr>
          <w:p w14:paraId="45CF3A6F" w14:textId="77777777" w:rsidR="008E7055" w:rsidRPr="003E52DE" w:rsidRDefault="008E7055" w:rsidP="00886DB5">
            <w:pPr>
              <w:jc w:val="right"/>
              <w:rPr>
                <w:color w:val="000000"/>
                <w:sz w:val="22"/>
                <w:szCs w:val="22"/>
              </w:rPr>
            </w:pPr>
            <w:r w:rsidRPr="003E52DE">
              <w:rPr>
                <w:color w:val="000000"/>
                <w:sz w:val="22"/>
                <w:szCs w:val="22"/>
              </w:rPr>
              <w:t>27</w:t>
            </w:r>
          </w:p>
        </w:tc>
        <w:tc>
          <w:tcPr>
            <w:tcW w:w="1148" w:type="dxa"/>
            <w:tcBorders>
              <w:top w:val="nil"/>
              <w:left w:val="nil"/>
              <w:bottom w:val="single" w:sz="4" w:space="0" w:color="auto"/>
              <w:right w:val="single" w:sz="4" w:space="0" w:color="auto"/>
            </w:tcBorders>
            <w:noWrap/>
            <w:vAlign w:val="bottom"/>
            <w:hideMark/>
          </w:tcPr>
          <w:p w14:paraId="3A0188B2" w14:textId="77777777" w:rsidR="008E7055" w:rsidRPr="003E52DE" w:rsidRDefault="008E7055" w:rsidP="00886DB5">
            <w:pPr>
              <w:jc w:val="right"/>
              <w:rPr>
                <w:color w:val="000000"/>
                <w:sz w:val="22"/>
                <w:szCs w:val="22"/>
              </w:rPr>
            </w:pPr>
            <w:r w:rsidRPr="003E52DE">
              <w:rPr>
                <w:color w:val="000000"/>
                <w:sz w:val="22"/>
                <w:szCs w:val="22"/>
              </w:rPr>
              <w:t>26</w:t>
            </w:r>
          </w:p>
        </w:tc>
        <w:tc>
          <w:tcPr>
            <w:tcW w:w="1148" w:type="dxa"/>
            <w:tcBorders>
              <w:top w:val="nil"/>
              <w:left w:val="nil"/>
              <w:bottom w:val="single" w:sz="4" w:space="0" w:color="auto"/>
              <w:right w:val="single" w:sz="4" w:space="0" w:color="auto"/>
            </w:tcBorders>
            <w:noWrap/>
            <w:vAlign w:val="bottom"/>
            <w:hideMark/>
          </w:tcPr>
          <w:p w14:paraId="67E5DC5E" w14:textId="77777777" w:rsidR="008E7055" w:rsidRPr="003E52DE" w:rsidRDefault="008E7055" w:rsidP="00886DB5">
            <w:pPr>
              <w:jc w:val="right"/>
              <w:rPr>
                <w:color w:val="000000"/>
                <w:sz w:val="22"/>
                <w:szCs w:val="22"/>
              </w:rPr>
            </w:pPr>
            <w:r w:rsidRPr="003E52DE">
              <w:rPr>
                <w:color w:val="000000"/>
                <w:sz w:val="22"/>
                <w:szCs w:val="22"/>
              </w:rPr>
              <w:t>20</w:t>
            </w:r>
          </w:p>
        </w:tc>
      </w:tr>
    </w:tbl>
    <w:p w14:paraId="6320F39E" w14:textId="77777777" w:rsidR="008E7055" w:rsidRDefault="008E7055" w:rsidP="008E7055">
      <w:pPr>
        <w:jc w:val="both"/>
        <w:rPr>
          <w:sz w:val="22"/>
          <w:szCs w:val="22"/>
          <w:highlight w:val="yellow"/>
        </w:rPr>
      </w:pPr>
    </w:p>
    <w:p w14:paraId="0B4513FE" w14:textId="77777777" w:rsidR="00027400" w:rsidRPr="003E52DE" w:rsidRDefault="00027400" w:rsidP="008E7055">
      <w:pPr>
        <w:jc w:val="both"/>
        <w:rPr>
          <w:sz w:val="22"/>
          <w:szCs w:val="22"/>
          <w:highlight w:val="yellow"/>
        </w:rPr>
      </w:pPr>
    </w:p>
    <w:p w14:paraId="022EDB21" w14:textId="77777777" w:rsidR="008E7055" w:rsidRPr="003E52DE" w:rsidRDefault="008E7055" w:rsidP="008E7055">
      <w:pPr>
        <w:jc w:val="both"/>
      </w:pPr>
      <w:r w:rsidRPr="003E52DE">
        <w:lastRenderedPageBreak/>
        <w:t xml:space="preserve">Vihasoo Lasteaia-Algkooli lasteaia rühmas olevate laste arv. </w:t>
      </w:r>
    </w:p>
    <w:tbl>
      <w:tblPr>
        <w:tblW w:w="9351" w:type="dxa"/>
        <w:tblCellMar>
          <w:left w:w="70" w:type="dxa"/>
          <w:right w:w="70" w:type="dxa"/>
        </w:tblCellMar>
        <w:tblLook w:val="04A0" w:firstRow="1" w:lastRow="0" w:firstColumn="1" w:lastColumn="0" w:noHBand="0" w:noVBand="1"/>
      </w:tblPr>
      <w:tblGrid>
        <w:gridCol w:w="1252"/>
        <w:gridCol w:w="1124"/>
        <w:gridCol w:w="1124"/>
        <w:gridCol w:w="1315"/>
        <w:gridCol w:w="1134"/>
        <w:gridCol w:w="1134"/>
        <w:gridCol w:w="1124"/>
        <w:gridCol w:w="1144"/>
      </w:tblGrid>
      <w:tr w:rsidR="008E7055" w:rsidRPr="003E52DE" w14:paraId="4EE03FE6" w14:textId="77777777" w:rsidTr="00886DB5">
        <w:trPr>
          <w:trHeight w:val="288"/>
        </w:trPr>
        <w:tc>
          <w:tcPr>
            <w:tcW w:w="1252" w:type="dxa"/>
            <w:tcBorders>
              <w:top w:val="single" w:sz="4" w:space="0" w:color="auto"/>
              <w:left w:val="single" w:sz="4" w:space="0" w:color="auto"/>
              <w:bottom w:val="single" w:sz="4" w:space="0" w:color="auto"/>
              <w:right w:val="single" w:sz="4" w:space="0" w:color="auto"/>
            </w:tcBorders>
            <w:noWrap/>
            <w:vAlign w:val="bottom"/>
            <w:hideMark/>
          </w:tcPr>
          <w:p w14:paraId="5A993596" w14:textId="77777777" w:rsidR="008E7055" w:rsidRPr="003E52DE" w:rsidRDefault="008E7055" w:rsidP="00886DB5">
            <w:pPr>
              <w:rPr>
                <w:color w:val="000000"/>
                <w:sz w:val="22"/>
                <w:szCs w:val="22"/>
              </w:rPr>
            </w:pPr>
            <w:r w:rsidRPr="003E52DE">
              <w:rPr>
                <w:color w:val="000000"/>
                <w:sz w:val="22"/>
                <w:szCs w:val="22"/>
              </w:rPr>
              <w:t>õppeaastad</w:t>
            </w:r>
          </w:p>
        </w:tc>
        <w:tc>
          <w:tcPr>
            <w:tcW w:w="1124" w:type="dxa"/>
            <w:tcBorders>
              <w:top w:val="single" w:sz="4" w:space="0" w:color="auto"/>
              <w:left w:val="nil"/>
              <w:bottom w:val="single" w:sz="4" w:space="0" w:color="auto"/>
              <w:right w:val="single" w:sz="4" w:space="0" w:color="auto"/>
            </w:tcBorders>
            <w:noWrap/>
            <w:vAlign w:val="bottom"/>
            <w:hideMark/>
          </w:tcPr>
          <w:p w14:paraId="42A9A8F7" w14:textId="77777777" w:rsidR="008E7055" w:rsidRPr="003E52DE" w:rsidRDefault="008E7055" w:rsidP="00886DB5">
            <w:pPr>
              <w:rPr>
                <w:color w:val="000000"/>
                <w:sz w:val="22"/>
                <w:szCs w:val="22"/>
              </w:rPr>
            </w:pPr>
            <w:r w:rsidRPr="003E52DE">
              <w:rPr>
                <w:color w:val="000000"/>
                <w:sz w:val="22"/>
                <w:szCs w:val="22"/>
              </w:rPr>
              <w:t>2019/2020</w:t>
            </w:r>
          </w:p>
        </w:tc>
        <w:tc>
          <w:tcPr>
            <w:tcW w:w="1124" w:type="dxa"/>
            <w:tcBorders>
              <w:top w:val="single" w:sz="4" w:space="0" w:color="auto"/>
              <w:left w:val="nil"/>
              <w:bottom w:val="single" w:sz="4" w:space="0" w:color="auto"/>
              <w:right w:val="single" w:sz="4" w:space="0" w:color="auto"/>
            </w:tcBorders>
            <w:noWrap/>
            <w:vAlign w:val="bottom"/>
            <w:hideMark/>
          </w:tcPr>
          <w:p w14:paraId="01C3E4AD" w14:textId="77777777" w:rsidR="008E7055" w:rsidRPr="003E52DE" w:rsidRDefault="008E7055" w:rsidP="00886DB5">
            <w:pPr>
              <w:rPr>
                <w:color w:val="000000"/>
                <w:sz w:val="22"/>
                <w:szCs w:val="22"/>
              </w:rPr>
            </w:pPr>
            <w:r w:rsidRPr="003E52DE">
              <w:rPr>
                <w:color w:val="000000"/>
                <w:sz w:val="22"/>
                <w:szCs w:val="22"/>
              </w:rPr>
              <w:t>2020/2021</w:t>
            </w:r>
          </w:p>
        </w:tc>
        <w:tc>
          <w:tcPr>
            <w:tcW w:w="1315" w:type="dxa"/>
            <w:tcBorders>
              <w:top w:val="single" w:sz="4" w:space="0" w:color="auto"/>
              <w:left w:val="nil"/>
              <w:bottom w:val="single" w:sz="4" w:space="0" w:color="auto"/>
              <w:right w:val="single" w:sz="4" w:space="0" w:color="auto"/>
            </w:tcBorders>
            <w:noWrap/>
            <w:vAlign w:val="bottom"/>
            <w:hideMark/>
          </w:tcPr>
          <w:p w14:paraId="53286543" w14:textId="77777777" w:rsidR="008E7055" w:rsidRPr="003E52DE" w:rsidRDefault="008E7055" w:rsidP="00886DB5">
            <w:pPr>
              <w:rPr>
                <w:color w:val="000000"/>
                <w:sz w:val="22"/>
                <w:szCs w:val="22"/>
              </w:rPr>
            </w:pPr>
            <w:r w:rsidRPr="003E52DE">
              <w:rPr>
                <w:color w:val="000000"/>
                <w:sz w:val="22"/>
                <w:szCs w:val="22"/>
              </w:rPr>
              <w:t>2021/2022</w:t>
            </w:r>
          </w:p>
        </w:tc>
        <w:tc>
          <w:tcPr>
            <w:tcW w:w="1134" w:type="dxa"/>
            <w:tcBorders>
              <w:top w:val="single" w:sz="4" w:space="0" w:color="auto"/>
              <w:left w:val="nil"/>
              <w:bottom w:val="single" w:sz="4" w:space="0" w:color="auto"/>
              <w:right w:val="single" w:sz="4" w:space="0" w:color="auto"/>
            </w:tcBorders>
            <w:noWrap/>
            <w:vAlign w:val="bottom"/>
            <w:hideMark/>
          </w:tcPr>
          <w:p w14:paraId="4FC19FD2" w14:textId="77777777" w:rsidR="008E7055" w:rsidRPr="003E52DE" w:rsidRDefault="008E7055" w:rsidP="00886DB5">
            <w:pPr>
              <w:rPr>
                <w:color w:val="000000"/>
                <w:sz w:val="22"/>
                <w:szCs w:val="22"/>
              </w:rPr>
            </w:pPr>
            <w:r w:rsidRPr="003E52DE">
              <w:rPr>
                <w:color w:val="000000"/>
                <w:sz w:val="22"/>
                <w:szCs w:val="22"/>
              </w:rPr>
              <w:t>2022/2023</w:t>
            </w:r>
          </w:p>
        </w:tc>
        <w:tc>
          <w:tcPr>
            <w:tcW w:w="1134" w:type="dxa"/>
            <w:tcBorders>
              <w:top w:val="single" w:sz="4" w:space="0" w:color="auto"/>
              <w:left w:val="nil"/>
              <w:bottom w:val="single" w:sz="4" w:space="0" w:color="auto"/>
              <w:right w:val="single" w:sz="4" w:space="0" w:color="auto"/>
            </w:tcBorders>
            <w:noWrap/>
            <w:vAlign w:val="bottom"/>
            <w:hideMark/>
          </w:tcPr>
          <w:p w14:paraId="521D1C05" w14:textId="77777777" w:rsidR="008E7055" w:rsidRPr="003E52DE" w:rsidRDefault="008E7055" w:rsidP="00886DB5">
            <w:pPr>
              <w:rPr>
                <w:color w:val="000000"/>
                <w:sz w:val="22"/>
                <w:szCs w:val="22"/>
              </w:rPr>
            </w:pPr>
            <w:r w:rsidRPr="003E52DE">
              <w:rPr>
                <w:color w:val="000000"/>
                <w:sz w:val="22"/>
                <w:szCs w:val="22"/>
              </w:rPr>
              <w:t>2023/2024</w:t>
            </w:r>
          </w:p>
        </w:tc>
        <w:tc>
          <w:tcPr>
            <w:tcW w:w="1124" w:type="dxa"/>
            <w:tcBorders>
              <w:top w:val="single" w:sz="4" w:space="0" w:color="auto"/>
              <w:left w:val="nil"/>
              <w:bottom w:val="single" w:sz="4" w:space="0" w:color="auto"/>
              <w:right w:val="single" w:sz="4" w:space="0" w:color="auto"/>
            </w:tcBorders>
            <w:noWrap/>
            <w:vAlign w:val="bottom"/>
            <w:hideMark/>
          </w:tcPr>
          <w:p w14:paraId="41C8D8C3" w14:textId="77777777" w:rsidR="008E7055" w:rsidRPr="003E52DE" w:rsidRDefault="008E7055" w:rsidP="00886DB5">
            <w:pPr>
              <w:rPr>
                <w:color w:val="000000"/>
                <w:sz w:val="22"/>
                <w:szCs w:val="22"/>
              </w:rPr>
            </w:pPr>
            <w:r w:rsidRPr="003E52DE">
              <w:rPr>
                <w:color w:val="000000"/>
                <w:sz w:val="22"/>
                <w:szCs w:val="22"/>
              </w:rPr>
              <w:t>2024/2025</w:t>
            </w:r>
          </w:p>
        </w:tc>
        <w:tc>
          <w:tcPr>
            <w:tcW w:w="1144" w:type="dxa"/>
            <w:tcBorders>
              <w:top w:val="single" w:sz="4" w:space="0" w:color="auto"/>
              <w:left w:val="nil"/>
              <w:bottom w:val="single" w:sz="4" w:space="0" w:color="auto"/>
              <w:right w:val="single" w:sz="4" w:space="0" w:color="auto"/>
            </w:tcBorders>
            <w:noWrap/>
            <w:vAlign w:val="bottom"/>
            <w:hideMark/>
          </w:tcPr>
          <w:p w14:paraId="51308EB9" w14:textId="77777777" w:rsidR="008E7055" w:rsidRPr="003E52DE" w:rsidRDefault="008E7055" w:rsidP="00886DB5">
            <w:pPr>
              <w:rPr>
                <w:color w:val="000000"/>
                <w:sz w:val="22"/>
                <w:szCs w:val="22"/>
              </w:rPr>
            </w:pPr>
            <w:r w:rsidRPr="003E52DE">
              <w:rPr>
                <w:color w:val="000000"/>
                <w:sz w:val="22"/>
                <w:szCs w:val="22"/>
              </w:rPr>
              <w:t>2025/2026</w:t>
            </w:r>
          </w:p>
        </w:tc>
      </w:tr>
      <w:tr w:rsidR="008E7055" w:rsidRPr="003E52DE" w14:paraId="03C01F30" w14:textId="77777777" w:rsidTr="00886DB5">
        <w:trPr>
          <w:trHeight w:val="1140"/>
        </w:trPr>
        <w:tc>
          <w:tcPr>
            <w:tcW w:w="1252" w:type="dxa"/>
            <w:tcBorders>
              <w:top w:val="nil"/>
              <w:left w:val="single" w:sz="4" w:space="0" w:color="auto"/>
              <w:bottom w:val="single" w:sz="4" w:space="0" w:color="auto"/>
              <w:right w:val="single" w:sz="4" w:space="0" w:color="auto"/>
            </w:tcBorders>
            <w:vAlign w:val="bottom"/>
            <w:hideMark/>
          </w:tcPr>
          <w:p w14:paraId="0C003B97" w14:textId="77777777" w:rsidR="008E7055" w:rsidRPr="003E52DE" w:rsidRDefault="008E7055" w:rsidP="00886DB5">
            <w:pPr>
              <w:rPr>
                <w:color w:val="000000"/>
                <w:sz w:val="22"/>
                <w:szCs w:val="22"/>
              </w:rPr>
            </w:pPr>
            <w:r w:rsidRPr="003E52DE">
              <w:rPr>
                <w:color w:val="000000"/>
                <w:sz w:val="22"/>
                <w:szCs w:val="22"/>
              </w:rPr>
              <w:t xml:space="preserve">lasteaialaste arv Vihasoo LA-A lasteaia osas </w:t>
            </w:r>
          </w:p>
        </w:tc>
        <w:tc>
          <w:tcPr>
            <w:tcW w:w="1124" w:type="dxa"/>
            <w:tcBorders>
              <w:top w:val="nil"/>
              <w:left w:val="nil"/>
              <w:bottom w:val="single" w:sz="4" w:space="0" w:color="auto"/>
              <w:right w:val="single" w:sz="4" w:space="0" w:color="auto"/>
            </w:tcBorders>
            <w:noWrap/>
            <w:vAlign w:val="bottom"/>
            <w:hideMark/>
          </w:tcPr>
          <w:p w14:paraId="7FFACBF2" w14:textId="77777777" w:rsidR="008E7055" w:rsidRPr="003E52DE" w:rsidRDefault="008E7055" w:rsidP="00886DB5">
            <w:pPr>
              <w:jc w:val="right"/>
              <w:rPr>
                <w:color w:val="000000"/>
                <w:sz w:val="22"/>
                <w:szCs w:val="22"/>
              </w:rPr>
            </w:pPr>
            <w:r w:rsidRPr="003E52DE">
              <w:rPr>
                <w:color w:val="000000"/>
                <w:sz w:val="22"/>
                <w:szCs w:val="22"/>
              </w:rPr>
              <w:t>13</w:t>
            </w:r>
          </w:p>
        </w:tc>
        <w:tc>
          <w:tcPr>
            <w:tcW w:w="1124" w:type="dxa"/>
            <w:tcBorders>
              <w:top w:val="nil"/>
              <w:left w:val="nil"/>
              <w:bottom w:val="single" w:sz="4" w:space="0" w:color="auto"/>
              <w:right w:val="single" w:sz="4" w:space="0" w:color="auto"/>
            </w:tcBorders>
            <w:noWrap/>
            <w:vAlign w:val="bottom"/>
            <w:hideMark/>
          </w:tcPr>
          <w:p w14:paraId="536EF6AD" w14:textId="77777777" w:rsidR="008E7055" w:rsidRPr="003E52DE" w:rsidRDefault="008E7055" w:rsidP="00886DB5">
            <w:pPr>
              <w:jc w:val="right"/>
              <w:rPr>
                <w:color w:val="000000"/>
                <w:sz w:val="22"/>
                <w:szCs w:val="22"/>
              </w:rPr>
            </w:pPr>
            <w:r w:rsidRPr="003E52DE">
              <w:rPr>
                <w:color w:val="000000"/>
                <w:sz w:val="22"/>
                <w:szCs w:val="22"/>
              </w:rPr>
              <w:t>20</w:t>
            </w:r>
          </w:p>
        </w:tc>
        <w:tc>
          <w:tcPr>
            <w:tcW w:w="1315" w:type="dxa"/>
            <w:tcBorders>
              <w:top w:val="nil"/>
              <w:left w:val="nil"/>
              <w:bottom w:val="single" w:sz="4" w:space="0" w:color="auto"/>
              <w:right w:val="single" w:sz="4" w:space="0" w:color="auto"/>
            </w:tcBorders>
            <w:noWrap/>
            <w:vAlign w:val="bottom"/>
            <w:hideMark/>
          </w:tcPr>
          <w:p w14:paraId="62FA3D1D" w14:textId="77777777" w:rsidR="008E7055" w:rsidRPr="003E52DE" w:rsidRDefault="008E7055" w:rsidP="00886DB5">
            <w:pPr>
              <w:jc w:val="right"/>
              <w:rPr>
                <w:color w:val="000000"/>
                <w:sz w:val="22"/>
                <w:szCs w:val="22"/>
              </w:rPr>
            </w:pPr>
            <w:r w:rsidRPr="003E52DE">
              <w:rPr>
                <w:color w:val="000000"/>
                <w:sz w:val="22"/>
                <w:szCs w:val="22"/>
              </w:rPr>
              <w:t>18</w:t>
            </w:r>
          </w:p>
        </w:tc>
        <w:tc>
          <w:tcPr>
            <w:tcW w:w="1134" w:type="dxa"/>
            <w:tcBorders>
              <w:top w:val="nil"/>
              <w:left w:val="nil"/>
              <w:bottom w:val="single" w:sz="4" w:space="0" w:color="auto"/>
              <w:right w:val="single" w:sz="4" w:space="0" w:color="auto"/>
            </w:tcBorders>
            <w:noWrap/>
            <w:vAlign w:val="bottom"/>
            <w:hideMark/>
          </w:tcPr>
          <w:p w14:paraId="35075B73" w14:textId="77777777" w:rsidR="008E7055" w:rsidRPr="003E52DE" w:rsidRDefault="008E7055" w:rsidP="00886DB5">
            <w:pPr>
              <w:jc w:val="right"/>
              <w:rPr>
                <w:color w:val="000000"/>
                <w:sz w:val="22"/>
                <w:szCs w:val="22"/>
              </w:rPr>
            </w:pPr>
            <w:r w:rsidRPr="003E52DE">
              <w:rPr>
                <w:color w:val="000000"/>
                <w:sz w:val="22"/>
                <w:szCs w:val="22"/>
              </w:rPr>
              <w:t>18</w:t>
            </w:r>
          </w:p>
        </w:tc>
        <w:tc>
          <w:tcPr>
            <w:tcW w:w="1134" w:type="dxa"/>
            <w:tcBorders>
              <w:top w:val="nil"/>
              <w:left w:val="nil"/>
              <w:bottom w:val="single" w:sz="4" w:space="0" w:color="auto"/>
              <w:right w:val="single" w:sz="4" w:space="0" w:color="auto"/>
            </w:tcBorders>
            <w:noWrap/>
            <w:vAlign w:val="bottom"/>
            <w:hideMark/>
          </w:tcPr>
          <w:p w14:paraId="764C236A" w14:textId="77777777" w:rsidR="008E7055" w:rsidRPr="003E52DE" w:rsidRDefault="008E7055" w:rsidP="00886DB5">
            <w:pPr>
              <w:jc w:val="right"/>
              <w:rPr>
                <w:color w:val="000000"/>
                <w:sz w:val="22"/>
                <w:szCs w:val="22"/>
              </w:rPr>
            </w:pPr>
            <w:r w:rsidRPr="003E52DE">
              <w:rPr>
                <w:color w:val="000000"/>
                <w:sz w:val="22"/>
                <w:szCs w:val="22"/>
              </w:rPr>
              <w:t>18</w:t>
            </w:r>
          </w:p>
        </w:tc>
        <w:tc>
          <w:tcPr>
            <w:tcW w:w="1124" w:type="dxa"/>
            <w:tcBorders>
              <w:top w:val="nil"/>
              <w:left w:val="nil"/>
              <w:bottom w:val="single" w:sz="4" w:space="0" w:color="auto"/>
              <w:right w:val="single" w:sz="4" w:space="0" w:color="auto"/>
            </w:tcBorders>
            <w:noWrap/>
            <w:vAlign w:val="bottom"/>
            <w:hideMark/>
          </w:tcPr>
          <w:p w14:paraId="61F79523" w14:textId="77777777" w:rsidR="008E7055" w:rsidRPr="003E52DE" w:rsidRDefault="008E7055" w:rsidP="00886DB5">
            <w:pPr>
              <w:jc w:val="right"/>
              <w:rPr>
                <w:color w:val="000000"/>
                <w:sz w:val="22"/>
                <w:szCs w:val="22"/>
              </w:rPr>
            </w:pPr>
            <w:r w:rsidRPr="003E52DE">
              <w:rPr>
                <w:color w:val="000000"/>
                <w:sz w:val="22"/>
                <w:szCs w:val="22"/>
              </w:rPr>
              <w:t>13</w:t>
            </w:r>
          </w:p>
        </w:tc>
        <w:tc>
          <w:tcPr>
            <w:tcW w:w="1144" w:type="dxa"/>
            <w:tcBorders>
              <w:top w:val="nil"/>
              <w:left w:val="nil"/>
              <w:bottom w:val="single" w:sz="4" w:space="0" w:color="auto"/>
              <w:right w:val="single" w:sz="4" w:space="0" w:color="auto"/>
            </w:tcBorders>
            <w:noWrap/>
            <w:vAlign w:val="bottom"/>
            <w:hideMark/>
          </w:tcPr>
          <w:p w14:paraId="722154D3" w14:textId="77777777" w:rsidR="008E7055" w:rsidRPr="003E52DE" w:rsidRDefault="008E7055" w:rsidP="00886DB5">
            <w:pPr>
              <w:jc w:val="right"/>
              <w:rPr>
                <w:color w:val="000000"/>
                <w:sz w:val="22"/>
                <w:szCs w:val="22"/>
              </w:rPr>
            </w:pPr>
            <w:r w:rsidRPr="003E52DE">
              <w:rPr>
                <w:color w:val="000000"/>
                <w:sz w:val="22"/>
                <w:szCs w:val="22"/>
              </w:rPr>
              <w:t>9</w:t>
            </w:r>
          </w:p>
        </w:tc>
      </w:tr>
    </w:tbl>
    <w:p w14:paraId="7C7923B7" w14:textId="77777777" w:rsidR="008E7055" w:rsidRPr="003E52DE" w:rsidRDefault="008E7055" w:rsidP="008E7055">
      <w:pPr>
        <w:jc w:val="both"/>
      </w:pPr>
    </w:p>
    <w:p w14:paraId="4E5C14EC" w14:textId="054EB54F" w:rsidR="008E7055" w:rsidRPr="003E52DE" w:rsidRDefault="008E7055" w:rsidP="008E7055">
      <w:pPr>
        <w:jc w:val="both"/>
      </w:pPr>
      <w:r w:rsidRPr="003E52DE">
        <w:t xml:space="preserve">Kolga </w:t>
      </w:r>
      <w:r w:rsidR="00027400">
        <w:t>L</w:t>
      </w:r>
      <w:r w:rsidRPr="003E52DE">
        <w:t xml:space="preserve">asteaed on Kuusalu valla hallatav koolieelne lasteasutus 1,5- kuni 7-aastastele lastele. Kolga lasteaed asub looduslikult kaunis kohas Kolga alevikus Lahemaa Rahvuspargi maadel Kolga mõisa vahetus läheduses. Lasteaias töötab 5 rühma: Naerulinnud, Rõõmurullid, Päikesejänkud, Õnnepõnnid ja Trallipallid. Kolga lasteaia põhiväärtused on suunatud lapse arenguks vajalike tingimuste loomisele ja lapsest lähtuvatele kasvatus- ja õpetamismeetoditele. Märksõnadeks on: koostöö, loovus ja rahvapärimuslike traditsioonide väärtustamine. Kolga </w:t>
      </w:r>
      <w:r w:rsidR="00027400">
        <w:t>L</w:t>
      </w:r>
      <w:r w:rsidRPr="003E52DE">
        <w:t>asteaed on looduslähedane maalasteaed. Lasteaia hoone on ehitatud 1980. aastal 4 - rühmaliseks lasteaiaks, 1985. aastal ehitati juurde kaks rühma ja saal.</w:t>
      </w:r>
    </w:p>
    <w:p w14:paraId="3D9B7BE0" w14:textId="77777777" w:rsidR="008E7055" w:rsidRPr="003E52DE" w:rsidRDefault="008E7055" w:rsidP="008E7055">
      <w:pPr>
        <w:jc w:val="both"/>
      </w:pPr>
    </w:p>
    <w:p w14:paraId="10EC078F" w14:textId="2E77F68D" w:rsidR="008E7055" w:rsidRPr="003E52DE" w:rsidRDefault="008E7055" w:rsidP="008E7055">
      <w:pPr>
        <w:jc w:val="both"/>
      </w:pPr>
      <w:r w:rsidRPr="003E52DE">
        <w:t xml:space="preserve">Kolga Kool asub Kolga aleviku serval ümbritsetuna kaunist männimetsast. 1986. aastal sai valmis praegune hoone. Koolis antakse õpet kolmes esimeses </w:t>
      </w:r>
      <w:r w:rsidR="00027400">
        <w:t>kooli</w:t>
      </w:r>
      <w:r w:rsidRPr="003E52DE">
        <w:t>astmes ning toetakse oma ruumidega kogukonnategevusi. Kolga kool on omanäoline ja edumeelne kool, mida hindavad kõrgelt nii lapsed, lapsevanemad kui ka kooli kollektiiv.</w:t>
      </w:r>
    </w:p>
    <w:p w14:paraId="49EAC1DB" w14:textId="77777777" w:rsidR="008E7055" w:rsidRPr="003E52DE" w:rsidRDefault="008E7055" w:rsidP="008E7055">
      <w:pPr>
        <w:jc w:val="both"/>
      </w:pPr>
    </w:p>
    <w:p w14:paraId="4E1BBE48" w14:textId="77777777" w:rsidR="008E7055" w:rsidRPr="003E52DE" w:rsidRDefault="008E7055" w:rsidP="008E7055">
      <w:pPr>
        <w:jc w:val="both"/>
      </w:pPr>
      <w:r w:rsidRPr="003E52DE">
        <w:t>Vihasoo Lasteaed-Algkool asub Kuusalu vallas Vihasoo külas. Lasteaias-algkoolis on Kuusalu valla lastel võimalus omandada alusharidus lasteaias, põhiharidus I ja II kooliastmes (1.–6. klass), vajadusel õppida klassis erivajadustega lastele. Lasteaias-algkoolis on üks lasteaia liitrühm. Algkoolis on 6 klassi, mis on liidetud liitklassideks vastavalt õpilaste arvule ja erivajadustele. Vihasoo Lasteaia-Algkooli missiooniks on toetava õpetajaskonnaga kogukonnakool, kus lapsel on võimalus igakülgseks arenguks.</w:t>
      </w:r>
    </w:p>
    <w:p w14:paraId="195FB430" w14:textId="77777777" w:rsidR="008E7055" w:rsidRPr="003E52DE" w:rsidRDefault="008E7055" w:rsidP="008E7055">
      <w:pPr>
        <w:jc w:val="both"/>
      </w:pPr>
    </w:p>
    <w:p w14:paraId="07905BB9" w14:textId="77777777" w:rsidR="008E7055" w:rsidRPr="003E52DE" w:rsidRDefault="008E7055" w:rsidP="008E7055">
      <w:pPr>
        <w:jc w:val="both"/>
      </w:pPr>
      <w:r w:rsidRPr="003E52DE">
        <w:t>Õpilaste ja klasside/rühmade arvud (seisuga 01.01.2026) on väljatoodud järgnevas tabelis.</w:t>
      </w:r>
    </w:p>
    <w:tbl>
      <w:tblPr>
        <w:tblStyle w:val="Kontuurtabel"/>
        <w:tblW w:w="0" w:type="auto"/>
        <w:tblInd w:w="0" w:type="dxa"/>
        <w:tblLook w:val="04A0" w:firstRow="1" w:lastRow="0" w:firstColumn="1" w:lastColumn="0" w:noHBand="0" w:noVBand="1"/>
      </w:tblPr>
      <w:tblGrid>
        <w:gridCol w:w="2265"/>
        <w:gridCol w:w="2265"/>
        <w:gridCol w:w="2266"/>
        <w:gridCol w:w="2266"/>
      </w:tblGrid>
      <w:tr w:rsidR="008E7055" w:rsidRPr="003E52DE" w14:paraId="48CAE728" w14:textId="77777777" w:rsidTr="00886DB5">
        <w:tc>
          <w:tcPr>
            <w:tcW w:w="2265" w:type="dxa"/>
          </w:tcPr>
          <w:p w14:paraId="481B8A38" w14:textId="77777777" w:rsidR="008E7055" w:rsidRPr="003E52DE" w:rsidRDefault="008E7055" w:rsidP="00886DB5"/>
        </w:tc>
        <w:tc>
          <w:tcPr>
            <w:tcW w:w="2265" w:type="dxa"/>
          </w:tcPr>
          <w:p w14:paraId="63926128" w14:textId="77777777" w:rsidR="008E7055" w:rsidRPr="003E52DE" w:rsidRDefault="008E7055" w:rsidP="00886DB5">
            <w:r w:rsidRPr="003E52DE">
              <w:t>Kolga Lasteaed</w:t>
            </w:r>
          </w:p>
        </w:tc>
        <w:tc>
          <w:tcPr>
            <w:tcW w:w="2266" w:type="dxa"/>
          </w:tcPr>
          <w:p w14:paraId="01A61B12" w14:textId="77777777" w:rsidR="008E7055" w:rsidRPr="003E52DE" w:rsidRDefault="008E7055" w:rsidP="00886DB5">
            <w:r w:rsidRPr="003E52DE">
              <w:t>Kolga Kool</w:t>
            </w:r>
          </w:p>
        </w:tc>
        <w:tc>
          <w:tcPr>
            <w:tcW w:w="2266" w:type="dxa"/>
          </w:tcPr>
          <w:p w14:paraId="5C69255A" w14:textId="77777777" w:rsidR="008E7055" w:rsidRPr="003E52DE" w:rsidRDefault="008E7055" w:rsidP="00886DB5">
            <w:r w:rsidRPr="003E52DE">
              <w:t>Vihasoo Lasteaed-Algkool</w:t>
            </w:r>
          </w:p>
        </w:tc>
      </w:tr>
      <w:tr w:rsidR="008E7055" w:rsidRPr="003E52DE" w14:paraId="62704CCF" w14:textId="77777777" w:rsidTr="00886DB5">
        <w:tc>
          <w:tcPr>
            <w:tcW w:w="2265" w:type="dxa"/>
          </w:tcPr>
          <w:p w14:paraId="2B12B955" w14:textId="00D501B4" w:rsidR="008E7055" w:rsidRPr="003E52DE" w:rsidRDefault="008E7055" w:rsidP="00886DB5">
            <w:r w:rsidRPr="003E52DE">
              <w:t xml:space="preserve">Õpilaste arv- 1 </w:t>
            </w:r>
            <w:r w:rsidR="008976C5">
              <w:t>kooli</w:t>
            </w:r>
            <w:r w:rsidRPr="003E52DE">
              <w:t>aste</w:t>
            </w:r>
          </w:p>
        </w:tc>
        <w:tc>
          <w:tcPr>
            <w:tcW w:w="2265" w:type="dxa"/>
          </w:tcPr>
          <w:p w14:paraId="085CB684" w14:textId="77777777" w:rsidR="008E7055" w:rsidRPr="003E52DE" w:rsidRDefault="008E7055" w:rsidP="00886DB5"/>
        </w:tc>
        <w:tc>
          <w:tcPr>
            <w:tcW w:w="2266" w:type="dxa"/>
          </w:tcPr>
          <w:p w14:paraId="67D2A81D" w14:textId="77777777" w:rsidR="008E7055" w:rsidRPr="003E52DE" w:rsidRDefault="008E7055" w:rsidP="00886DB5">
            <w:r w:rsidRPr="003E52DE">
              <w:t>48</w:t>
            </w:r>
          </w:p>
        </w:tc>
        <w:tc>
          <w:tcPr>
            <w:tcW w:w="2266" w:type="dxa"/>
          </w:tcPr>
          <w:p w14:paraId="1788494A" w14:textId="77777777" w:rsidR="008E7055" w:rsidRPr="003E52DE" w:rsidRDefault="008E7055" w:rsidP="00886DB5">
            <w:r w:rsidRPr="003E52DE">
              <w:t>7</w:t>
            </w:r>
          </w:p>
        </w:tc>
      </w:tr>
      <w:tr w:rsidR="008E7055" w:rsidRPr="003E52DE" w14:paraId="28901A5C" w14:textId="77777777" w:rsidTr="00886DB5">
        <w:tc>
          <w:tcPr>
            <w:tcW w:w="2265" w:type="dxa"/>
          </w:tcPr>
          <w:p w14:paraId="093F927F" w14:textId="78167485" w:rsidR="008E7055" w:rsidRPr="003E52DE" w:rsidRDefault="008E7055" w:rsidP="00886DB5">
            <w:r w:rsidRPr="003E52DE">
              <w:t xml:space="preserve">Õpilaste arv- 2 </w:t>
            </w:r>
            <w:r w:rsidR="008976C5">
              <w:t>kooli</w:t>
            </w:r>
            <w:r w:rsidRPr="003E52DE">
              <w:t>aste</w:t>
            </w:r>
          </w:p>
        </w:tc>
        <w:tc>
          <w:tcPr>
            <w:tcW w:w="2265" w:type="dxa"/>
          </w:tcPr>
          <w:p w14:paraId="66E3B7D3" w14:textId="77777777" w:rsidR="008E7055" w:rsidRPr="003E52DE" w:rsidRDefault="008E7055" w:rsidP="00886DB5"/>
        </w:tc>
        <w:tc>
          <w:tcPr>
            <w:tcW w:w="2266" w:type="dxa"/>
          </w:tcPr>
          <w:p w14:paraId="49100181" w14:textId="6285253F" w:rsidR="008E7055" w:rsidRPr="003E52DE" w:rsidRDefault="008E7055" w:rsidP="00886DB5">
            <w:r w:rsidRPr="003E52DE">
              <w:t>5</w:t>
            </w:r>
            <w:r w:rsidR="008976C5">
              <w:t>0</w:t>
            </w:r>
          </w:p>
        </w:tc>
        <w:tc>
          <w:tcPr>
            <w:tcW w:w="2266" w:type="dxa"/>
          </w:tcPr>
          <w:p w14:paraId="06168244" w14:textId="77777777" w:rsidR="008E7055" w:rsidRPr="003E52DE" w:rsidRDefault="008E7055" w:rsidP="00886DB5">
            <w:r w:rsidRPr="003E52DE">
              <w:t>13</w:t>
            </w:r>
          </w:p>
        </w:tc>
      </w:tr>
      <w:tr w:rsidR="008E7055" w:rsidRPr="003E52DE" w14:paraId="05D6595E" w14:textId="77777777" w:rsidTr="00886DB5">
        <w:tc>
          <w:tcPr>
            <w:tcW w:w="2265" w:type="dxa"/>
          </w:tcPr>
          <w:p w14:paraId="3B5002FB" w14:textId="720DA571" w:rsidR="008E7055" w:rsidRPr="003E52DE" w:rsidRDefault="008E7055" w:rsidP="00886DB5">
            <w:r w:rsidRPr="003E52DE">
              <w:t xml:space="preserve">Õpilaste arv- 3 </w:t>
            </w:r>
            <w:r w:rsidR="008976C5">
              <w:t>kooli</w:t>
            </w:r>
            <w:r w:rsidRPr="003E52DE">
              <w:t>aste</w:t>
            </w:r>
          </w:p>
        </w:tc>
        <w:tc>
          <w:tcPr>
            <w:tcW w:w="2265" w:type="dxa"/>
          </w:tcPr>
          <w:p w14:paraId="078F1C92" w14:textId="77777777" w:rsidR="008E7055" w:rsidRPr="003E52DE" w:rsidRDefault="008E7055" w:rsidP="00886DB5"/>
        </w:tc>
        <w:tc>
          <w:tcPr>
            <w:tcW w:w="2266" w:type="dxa"/>
          </w:tcPr>
          <w:p w14:paraId="1847C829" w14:textId="77777777" w:rsidR="008E7055" w:rsidRPr="003E52DE" w:rsidRDefault="008E7055" w:rsidP="00886DB5">
            <w:r w:rsidRPr="003E52DE">
              <w:t>62</w:t>
            </w:r>
          </w:p>
        </w:tc>
        <w:tc>
          <w:tcPr>
            <w:tcW w:w="2266" w:type="dxa"/>
          </w:tcPr>
          <w:p w14:paraId="14D68C70" w14:textId="77777777" w:rsidR="008E7055" w:rsidRPr="003E52DE" w:rsidRDefault="008E7055" w:rsidP="00886DB5"/>
        </w:tc>
      </w:tr>
      <w:tr w:rsidR="008E7055" w:rsidRPr="003E52DE" w14:paraId="79B52D9E" w14:textId="77777777" w:rsidTr="00886DB5">
        <w:tc>
          <w:tcPr>
            <w:tcW w:w="2265" w:type="dxa"/>
          </w:tcPr>
          <w:p w14:paraId="0B2F12DD" w14:textId="77777777" w:rsidR="008E7055" w:rsidRPr="003E52DE" w:rsidRDefault="008E7055" w:rsidP="00886DB5">
            <w:r w:rsidRPr="003E52DE">
              <w:t>Klasside (sh eriklasside) arv</w:t>
            </w:r>
          </w:p>
        </w:tc>
        <w:tc>
          <w:tcPr>
            <w:tcW w:w="2265" w:type="dxa"/>
          </w:tcPr>
          <w:p w14:paraId="27F3661A" w14:textId="77777777" w:rsidR="008E7055" w:rsidRPr="003E52DE" w:rsidRDefault="008E7055" w:rsidP="00886DB5"/>
        </w:tc>
        <w:tc>
          <w:tcPr>
            <w:tcW w:w="2266" w:type="dxa"/>
          </w:tcPr>
          <w:p w14:paraId="3FA0C7AA" w14:textId="77777777" w:rsidR="008E7055" w:rsidRPr="003E52DE" w:rsidRDefault="008E7055" w:rsidP="00886DB5"/>
          <w:p w14:paraId="1618A4E5" w14:textId="77777777" w:rsidR="008E7055" w:rsidRPr="003E52DE" w:rsidRDefault="008E7055" w:rsidP="00886DB5">
            <w:r w:rsidRPr="003E52DE">
              <w:t>11 (2)</w:t>
            </w:r>
          </w:p>
        </w:tc>
        <w:tc>
          <w:tcPr>
            <w:tcW w:w="2266" w:type="dxa"/>
          </w:tcPr>
          <w:p w14:paraId="4A7A9A64" w14:textId="77777777" w:rsidR="008E7055" w:rsidRPr="003E52DE" w:rsidRDefault="008E7055" w:rsidP="00886DB5"/>
          <w:p w14:paraId="5C81C6D1" w14:textId="77777777" w:rsidR="008E7055" w:rsidRPr="003E52DE" w:rsidRDefault="008E7055" w:rsidP="00886DB5">
            <w:r w:rsidRPr="003E52DE">
              <w:t>5 (2)</w:t>
            </w:r>
          </w:p>
        </w:tc>
      </w:tr>
      <w:tr w:rsidR="008E7055" w:rsidRPr="003E52DE" w14:paraId="455051DE" w14:textId="77777777" w:rsidTr="00886DB5">
        <w:tc>
          <w:tcPr>
            <w:tcW w:w="2265" w:type="dxa"/>
          </w:tcPr>
          <w:p w14:paraId="36A4039B" w14:textId="77777777" w:rsidR="008E7055" w:rsidRPr="003E52DE" w:rsidRDefault="008E7055" w:rsidP="00886DB5">
            <w:r w:rsidRPr="003E52DE">
              <w:t>Õpilaste arv kokku</w:t>
            </w:r>
          </w:p>
        </w:tc>
        <w:tc>
          <w:tcPr>
            <w:tcW w:w="2265" w:type="dxa"/>
          </w:tcPr>
          <w:p w14:paraId="4D2B18DD" w14:textId="77777777" w:rsidR="008E7055" w:rsidRPr="003E52DE" w:rsidRDefault="008E7055" w:rsidP="00886DB5"/>
        </w:tc>
        <w:tc>
          <w:tcPr>
            <w:tcW w:w="2266" w:type="dxa"/>
          </w:tcPr>
          <w:p w14:paraId="0965C209" w14:textId="4CF37CFE" w:rsidR="008E7055" w:rsidRPr="003E52DE" w:rsidRDefault="008976C5" w:rsidP="00886DB5">
            <w:r>
              <w:t>160</w:t>
            </w:r>
          </w:p>
        </w:tc>
        <w:tc>
          <w:tcPr>
            <w:tcW w:w="2266" w:type="dxa"/>
          </w:tcPr>
          <w:p w14:paraId="1FD18E64" w14:textId="77777777" w:rsidR="008E7055" w:rsidRPr="003E52DE" w:rsidRDefault="008E7055" w:rsidP="00886DB5">
            <w:r w:rsidRPr="003E52DE">
              <w:t>20</w:t>
            </w:r>
          </w:p>
        </w:tc>
      </w:tr>
      <w:tr w:rsidR="008E7055" w:rsidRPr="003E52DE" w14:paraId="4446D086" w14:textId="77777777" w:rsidTr="00886DB5">
        <w:tc>
          <w:tcPr>
            <w:tcW w:w="2265" w:type="dxa"/>
          </w:tcPr>
          <w:p w14:paraId="35618CB0" w14:textId="77777777" w:rsidR="008E7055" w:rsidRPr="003E52DE" w:rsidRDefault="008E7055" w:rsidP="00886DB5">
            <w:r w:rsidRPr="003E52DE">
              <w:t>Lasteaiarühmade arv</w:t>
            </w:r>
          </w:p>
        </w:tc>
        <w:tc>
          <w:tcPr>
            <w:tcW w:w="2265" w:type="dxa"/>
          </w:tcPr>
          <w:p w14:paraId="7A5F0A02" w14:textId="77777777" w:rsidR="008E7055" w:rsidRPr="003E52DE" w:rsidRDefault="008E7055" w:rsidP="00886DB5">
            <w:r w:rsidRPr="003E52DE">
              <w:t>5</w:t>
            </w:r>
          </w:p>
        </w:tc>
        <w:tc>
          <w:tcPr>
            <w:tcW w:w="2266" w:type="dxa"/>
          </w:tcPr>
          <w:p w14:paraId="2B0FF945" w14:textId="77777777" w:rsidR="008E7055" w:rsidRPr="003E52DE" w:rsidRDefault="008E7055" w:rsidP="00886DB5"/>
        </w:tc>
        <w:tc>
          <w:tcPr>
            <w:tcW w:w="2266" w:type="dxa"/>
          </w:tcPr>
          <w:p w14:paraId="1EDAA05D" w14:textId="77777777" w:rsidR="008E7055" w:rsidRPr="003E52DE" w:rsidRDefault="008E7055" w:rsidP="00886DB5">
            <w:r w:rsidRPr="003E52DE">
              <w:t>1</w:t>
            </w:r>
          </w:p>
        </w:tc>
      </w:tr>
      <w:tr w:rsidR="008E7055" w:rsidRPr="003E52DE" w14:paraId="3011E420" w14:textId="77777777" w:rsidTr="00886DB5">
        <w:tc>
          <w:tcPr>
            <w:tcW w:w="2265" w:type="dxa"/>
          </w:tcPr>
          <w:p w14:paraId="6BBA7C1E" w14:textId="77777777" w:rsidR="008E7055" w:rsidRPr="003E52DE" w:rsidRDefault="008E7055" w:rsidP="00886DB5">
            <w:r w:rsidRPr="003E52DE">
              <w:t>Laste arv lasteaias</w:t>
            </w:r>
          </w:p>
        </w:tc>
        <w:tc>
          <w:tcPr>
            <w:tcW w:w="2265" w:type="dxa"/>
          </w:tcPr>
          <w:p w14:paraId="6C388A20" w14:textId="77777777" w:rsidR="008E7055" w:rsidRPr="003E52DE" w:rsidRDefault="008E7055" w:rsidP="00886DB5">
            <w:r w:rsidRPr="003E52DE">
              <w:t>82</w:t>
            </w:r>
          </w:p>
        </w:tc>
        <w:tc>
          <w:tcPr>
            <w:tcW w:w="2266" w:type="dxa"/>
          </w:tcPr>
          <w:p w14:paraId="5017D7F3" w14:textId="77777777" w:rsidR="008E7055" w:rsidRPr="003E52DE" w:rsidRDefault="008E7055" w:rsidP="00886DB5"/>
        </w:tc>
        <w:tc>
          <w:tcPr>
            <w:tcW w:w="2266" w:type="dxa"/>
          </w:tcPr>
          <w:p w14:paraId="3DC45587" w14:textId="77777777" w:rsidR="008E7055" w:rsidRPr="003E52DE" w:rsidRDefault="008E7055" w:rsidP="00886DB5">
            <w:r w:rsidRPr="003E52DE">
              <w:t>9</w:t>
            </w:r>
          </w:p>
        </w:tc>
      </w:tr>
      <w:tr w:rsidR="008E7055" w:rsidRPr="003E52DE" w14:paraId="5ACF55E7" w14:textId="77777777" w:rsidTr="00886DB5">
        <w:tc>
          <w:tcPr>
            <w:tcW w:w="2265" w:type="dxa"/>
          </w:tcPr>
          <w:p w14:paraId="39696F6D" w14:textId="77777777" w:rsidR="008E7055" w:rsidRPr="003E52DE" w:rsidRDefault="008E7055" w:rsidP="00886DB5">
            <w:r w:rsidRPr="003E52DE">
              <w:t>Õpilaste/laste arv kokku</w:t>
            </w:r>
          </w:p>
        </w:tc>
        <w:tc>
          <w:tcPr>
            <w:tcW w:w="2265" w:type="dxa"/>
          </w:tcPr>
          <w:p w14:paraId="1CE46D3C" w14:textId="77777777" w:rsidR="008E7055" w:rsidRPr="003E52DE" w:rsidRDefault="008E7055" w:rsidP="00886DB5"/>
          <w:p w14:paraId="023F58F6" w14:textId="77777777" w:rsidR="008E7055" w:rsidRPr="003E52DE" w:rsidRDefault="008E7055" w:rsidP="00886DB5">
            <w:r w:rsidRPr="003E52DE">
              <w:t>82</w:t>
            </w:r>
          </w:p>
        </w:tc>
        <w:tc>
          <w:tcPr>
            <w:tcW w:w="2266" w:type="dxa"/>
          </w:tcPr>
          <w:p w14:paraId="534497C1" w14:textId="77777777" w:rsidR="008E7055" w:rsidRPr="003E52DE" w:rsidRDefault="008E7055" w:rsidP="00886DB5"/>
          <w:p w14:paraId="097E9E69" w14:textId="415B193B" w:rsidR="008E7055" w:rsidRPr="003E52DE" w:rsidRDefault="008E7055" w:rsidP="00886DB5">
            <w:r w:rsidRPr="003E52DE">
              <w:t>1</w:t>
            </w:r>
            <w:r w:rsidR="008976C5">
              <w:t>60</w:t>
            </w:r>
          </w:p>
        </w:tc>
        <w:tc>
          <w:tcPr>
            <w:tcW w:w="2266" w:type="dxa"/>
          </w:tcPr>
          <w:p w14:paraId="598FDDB6" w14:textId="77777777" w:rsidR="008E7055" w:rsidRPr="003E52DE" w:rsidRDefault="008E7055" w:rsidP="00886DB5"/>
          <w:p w14:paraId="7F397876" w14:textId="77777777" w:rsidR="008E7055" w:rsidRPr="003E52DE" w:rsidRDefault="008E7055" w:rsidP="00886DB5">
            <w:r w:rsidRPr="003E52DE">
              <w:t>29</w:t>
            </w:r>
          </w:p>
        </w:tc>
      </w:tr>
    </w:tbl>
    <w:p w14:paraId="5F1F75AE" w14:textId="77777777" w:rsidR="008E7055" w:rsidRPr="003E52DE" w:rsidRDefault="008E7055" w:rsidP="008E7055"/>
    <w:p w14:paraId="54F26A3A" w14:textId="77777777" w:rsidR="008E7055" w:rsidRPr="003E52DE" w:rsidRDefault="008E7055" w:rsidP="008E7055">
      <w:r w:rsidRPr="003E52DE">
        <w:t>Töötajate ja teenust osutava personali ametikohti (seisuga 01.01.2026)</w:t>
      </w:r>
    </w:p>
    <w:tbl>
      <w:tblPr>
        <w:tblW w:w="9067" w:type="dxa"/>
        <w:tblCellMar>
          <w:left w:w="70" w:type="dxa"/>
          <w:right w:w="70" w:type="dxa"/>
        </w:tblCellMar>
        <w:tblLook w:val="04A0" w:firstRow="1" w:lastRow="0" w:firstColumn="1" w:lastColumn="0" w:noHBand="0" w:noVBand="1"/>
      </w:tblPr>
      <w:tblGrid>
        <w:gridCol w:w="2263"/>
        <w:gridCol w:w="2268"/>
        <w:gridCol w:w="2268"/>
        <w:gridCol w:w="2268"/>
      </w:tblGrid>
      <w:tr w:rsidR="008E7055" w:rsidRPr="003E52DE" w14:paraId="14A0E298" w14:textId="77777777" w:rsidTr="00886DB5">
        <w:trPr>
          <w:trHeight w:val="864"/>
        </w:trPr>
        <w:tc>
          <w:tcPr>
            <w:tcW w:w="2263" w:type="dxa"/>
            <w:tcBorders>
              <w:top w:val="single" w:sz="4" w:space="0" w:color="auto"/>
              <w:left w:val="single" w:sz="4" w:space="0" w:color="auto"/>
              <w:bottom w:val="single" w:sz="4" w:space="0" w:color="auto"/>
              <w:right w:val="single" w:sz="4" w:space="0" w:color="auto"/>
            </w:tcBorders>
            <w:noWrap/>
            <w:vAlign w:val="bottom"/>
            <w:hideMark/>
          </w:tcPr>
          <w:p w14:paraId="72E220FD" w14:textId="77777777" w:rsidR="008E7055" w:rsidRPr="003E52DE" w:rsidRDefault="008E7055" w:rsidP="00886DB5">
            <w:pPr>
              <w:rPr>
                <w:color w:val="000000"/>
              </w:rPr>
            </w:pPr>
            <w:r w:rsidRPr="003E52DE">
              <w:rPr>
                <w:color w:val="000000"/>
              </w:rPr>
              <w:t>asutuse nimetus</w:t>
            </w:r>
          </w:p>
        </w:tc>
        <w:tc>
          <w:tcPr>
            <w:tcW w:w="2268" w:type="dxa"/>
            <w:tcBorders>
              <w:top w:val="single" w:sz="4" w:space="0" w:color="auto"/>
              <w:left w:val="nil"/>
              <w:bottom w:val="single" w:sz="4" w:space="0" w:color="auto"/>
              <w:right w:val="single" w:sz="4" w:space="0" w:color="auto"/>
            </w:tcBorders>
            <w:vAlign w:val="bottom"/>
            <w:hideMark/>
          </w:tcPr>
          <w:p w14:paraId="681875A8" w14:textId="77777777" w:rsidR="008E7055" w:rsidRPr="003E52DE" w:rsidRDefault="008E7055" w:rsidP="00886DB5">
            <w:pPr>
              <w:rPr>
                <w:color w:val="000000"/>
              </w:rPr>
            </w:pPr>
            <w:r w:rsidRPr="003E52DE">
              <w:rPr>
                <w:color w:val="000000"/>
              </w:rPr>
              <w:t>õppe- ja kasvatustöö personal</w:t>
            </w:r>
          </w:p>
        </w:tc>
        <w:tc>
          <w:tcPr>
            <w:tcW w:w="2268" w:type="dxa"/>
            <w:tcBorders>
              <w:top w:val="single" w:sz="4" w:space="0" w:color="auto"/>
              <w:left w:val="nil"/>
              <w:bottom w:val="single" w:sz="4" w:space="0" w:color="auto"/>
              <w:right w:val="single" w:sz="4" w:space="0" w:color="auto"/>
            </w:tcBorders>
            <w:noWrap/>
            <w:vAlign w:val="bottom"/>
            <w:hideMark/>
          </w:tcPr>
          <w:p w14:paraId="0D668FAB" w14:textId="77777777" w:rsidR="008E7055" w:rsidRPr="003E52DE" w:rsidRDefault="008E7055" w:rsidP="00886DB5">
            <w:pPr>
              <w:rPr>
                <w:color w:val="000000"/>
              </w:rPr>
            </w:pPr>
            <w:r w:rsidRPr="003E52DE">
              <w:rPr>
                <w:color w:val="000000"/>
              </w:rPr>
              <w:t>halduspersonal</w:t>
            </w:r>
          </w:p>
        </w:tc>
        <w:tc>
          <w:tcPr>
            <w:tcW w:w="2268" w:type="dxa"/>
            <w:tcBorders>
              <w:top w:val="single" w:sz="4" w:space="0" w:color="auto"/>
              <w:left w:val="nil"/>
              <w:bottom w:val="single" w:sz="4" w:space="0" w:color="auto"/>
              <w:right w:val="single" w:sz="4" w:space="0" w:color="auto"/>
            </w:tcBorders>
          </w:tcPr>
          <w:p w14:paraId="32A23A3C" w14:textId="77777777" w:rsidR="008E7055" w:rsidRPr="003E52DE" w:rsidRDefault="008E7055" w:rsidP="00886DB5">
            <w:pPr>
              <w:rPr>
                <w:color w:val="000000"/>
              </w:rPr>
            </w:pPr>
            <w:r w:rsidRPr="003E52DE">
              <w:rPr>
                <w:color w:val="000000"/>
              </w:rPr>
              <w:t>tugiteenust osutav personal</w:t>
            </w:r>
          </w:p>
        </w:tc>
      </w:tr>
      <w:tr w:rsidR="008E7055" w:rsidRPr="003E52DE" w14:paraId="2A6BCDBE" w14:textId="77777777" w:rsidTr="00886DB5">
        <w:trPr>
          <w:trHeight w:val="288"/>
        </w:trPr>
        <w:tc>
          <w:tcPr>
            <w:tcW w:w="2263" w:type="dxa"/>
            <w:tcBorders>
              <w:top w:val="nil"/>
              <w:left w:val="single" w:sz="4" w:space="0" w:color="auto"/>
              <w:bottom w:val="single" w:sz="4" w:space="0" w:color="auto"/>
              <w:right w:val="single" w:sz="4" w:space="0" w:color="auto"/>
            </w:tcBorders>
            <w:noWrap/>
            <w:vAlign w:val="bottom"/>
            <w:hideMark/>
          </w:tcPr>
          <w:p w14:paraId="7B21B00A" w14:textId="77777777" w:rsidR="008E7055" w:rsidRPr="003E52DE" w:rsidRDefault="008E7055" w:rsidP="00886DB5">
            <w:pPr>
              <w:rPr>
                <w:color w:val="000000"/>
              </w:rPr>
            </w:pPr>
            <w:r w:rsidRPr="003E52DE">
              <w:rPr>
                <w:color w:val="000000"/>
              </w:rPr>
              <w:t>Kolga Lasteaed</w:t>
            </w:r>
          </w:p>
        </w:tc>
        <w:tc>
          <w:tcPr>
            <w:tcW w:w="2268" w:type="dxa"/>
            <w:tcBorders>
              <w:top w:val="nil"/>
              <w:left w:val="nil"/>
              <w:bottom w:val="single" w:sz="4" w:space="0" w:color="auto"/>
              <w:right w:val="single" w:sz="4" w:space="0" w:color="auto"/>
            </w:tcBorders>
            <w:noWrap/>
            <w:vAlign w:val="bottom"/>
            <w:hideMark/>
          </w:tcPr>
          <w:p w14:paraId="566B7322" w14:textId="77777777" w:rsidR="008E7055" w:rsidRPr="003E52DE" w:rsidRDefault="008E7055" w:rsidP="00886DB5">
            <w:pPr>
              <w:rPr>
                <w:color w:val="000000"/>
              </w:rPr>
            </w:pPr>
            <w:r w:rsidRPr="003E52DE">
              <w:rPr>
                <w:color w:val="000000"/>
              </w:rPr>
              <w:t>18</w:t>
            </w:r>
          </w:p>
        </w:tc>
        <w:tc>
          <w:tcPr>
            <w:tcW w:w="2268" w:type="dxa"/>
            <w:tcBorders>
              <w:top w:val="nil"/>
              <w:left w:val="nil"/>
              <w:bottom w:val="single" w:sz="4" w:space="0" w:color="auto"/>
              <w:right w:val="single" w:sz="4" w:space="0" w:color="auto"/>
            </w:tcBorders>
            <w:noWrap/>
            <w:vAlign w:val="bottom"/>
            <w:hideMark/>
          </w:tcPr>
          <w:p w14:paraId="732CB0CC" w14:textId="2FF3D3C1" w:rsidR="008E7055" w:rsidRPr="003E52DE" w:rsidRDefault="008976C5" w:rsidP="00886DB5">
            <w:pPr>
              <w:rPr>
                <w:color w:val="000000"/>
              </w:rPr>
            </w:pPr>
            <w:r>
              <w:rPr>
                <w:color w:val="000000"/>
              </w:rPr>
              <w:t>3</w:t>
            </w:r>
          </w:p>
        </w:tc>
        <w:tc>
          <w:tcPr>
            <w:tcW w:w="2268" w:type="dxa"/>
            <w:tcBorders>
              <w:top w:val="nil"/>
              <w:left w:val="nil"/>
              <w:bottom w:val="single" w:sz="4" w:space="0" w:color="auto"/>
              <w:right w:val="single" w:sz="4" w:space="0" w:color="auto"/>
            </w:tcBorders>
          </w:tcPr>
          <w:p w14:paraId="14876CF6" w14:textId="77777777" w:rsidR="008E7055" w:rsidRPr="003E52DE" w:rsidRDefault="008E7055" w:rsidP="00886DB5">
            <w:pPr>
              <w:rPr>
                <w:color w:val="000000"/>
              </w:rPr>
            </w:pPr>
            <w:r w:rsidRPr="003E52DE">
              <w:rPr>
                <w:color w:val="000000"/>
              </w:rPr>
              <w:t>0,75</w:t>
            </w:r>
          </w:p>
        </w:tc>
      </w:tr>
      <w:tr w:rsidR="008E7055" w:rsidRPr="003E52DE" w14:paraId="176BEE0C" w14:textId="77777777" w:rsidTr="00886DB5">
        <w:trPr>
          <w:trHeight w:val="1152"/>
        </w:trPr>
        <w:tc>
          <w:tcPr>
            <w:tcW w:w="2263" w:type="dxa"/>
            <w:tcBorders>
              <w:top w:val="nil"/>
              <w:left w:val="single" w:sz="4" w:space="0" w:color="auto"/>
              <w:bottom w:val="single" w:sz="4" w:space="0" w:color="auto"/>
              <w:right w:val="single" w:sz="4" w:space="0" w:color="auto"/>
            </w:tcBorders>
            <w:noWrap/>
            <w:vAlign w:val="bottom"/>
            <w:hideMark/>
          </w:tcPr>
          <w:p w14:paraId="04C0CA98" w14:textId="77777777" w:rsidR="008E7055" w:rsidRPr="003E52DE" w:rsidRDefault="008E7055" w:rsidP="00886DB5">
            <w:pPr>
              <w:rPr>
                <w:color w:val="000000"/>
              </w:rPr>
            </w:pPr>
            <w:r w:rsidRPr="003E52DE">
              <w:rPr>
                <w:color w:val="000000"/>
              </w:rPr>
              <w:lastRenderedPageBreak/>
              <w:t>Kolga Kool</w:t>
            </w:r>
          </w:p>
        </w:tc>
        <w:tc>
          <w:tcPr>
            <w:tcW w:w="2268" w:type="dxa"/>
            <w:tcBorders>
              <w:top w:val="nil"/>
              <w:left w:val="nil"/>
              <w:bottom w:val="single" w:sz="4" w:space="0" w:color="auto"/>
              <w:right w:val="single" w:sz="4" w:space="0" w:color="auto"/>
            </w:tcBorders>
            <w:noWrap/>
            <w:vAlign w:val="bottom"/>
            <w:hideMark/>
          </w:tcPr>
          <w:p w14:paraId="7328D127" w14:textId="06160199" w:rsidR="008E7055" w:rsidRPr="003E52DE" w:rsidRDefault="008E7055" w:rsidP="00886DB5">
            <w:pPr>
              <w:rPr>
                <w:color w:val="000000"/>
              </w:rPr>
            </w:pPr>
            <w:r w:rsidRPr="003E52DE">
              <w:rPr>
                <w:color w:val="000000"/>
              </w:rPr>
              <w:t>25,</w:t>
            </w:r>
            <w:r w:rsidR="008976C5">
              <w:rPr>
                <w:color w:val="000000"/>
              </w:rPr>
              <w:t>96</w:t>
            </w:r>
          </w:p>
        </w:tc>
        <w:tc>
          <w:tcPr>
            <w:tcW w:w="2268" w:type="dxa"/>
            <w:tcBorders>
              <w:top w:val="nil"/>
              <w:left w:val="nil"/>
              <w:bottom w:val="single" w:sz="4" w:space="0" w:color="auto"/>
              <w:right w:val="single" w:sz="4" w:space="0" w:color="auto"/>
            </w:tcBorders>
            <w:noWrap/>
            <w:vAlign w:val="bottom"/>
            <w:hideMark/>
          </w:tcPr>
          <w:p w14:paraId="7FECBE40" w14:textId="77777777" w:rsidR="008E7055" w:rsidRPr="003E52DE" w:rsidRDefault="008E7055" w:rsidP="00886DB5">
            <w:pPr>
              <w:rPr>
                <w:color w:val="000000"/>
              </w:rPr>
            </w:pPr>
            <w:r w:rsidRPr="003E52DE">
              <w:rPr>
                <w:color w:val="000000"/>
              </w:rPr>
              <w:t>9,8</w:t>
            </w:r>
          </w:p>
        </w:tc>
        <w:tc>
          <w:tcPr>
            <w:tcW w:w="2268" w:type="dxa"/>
            <w:tcBorders>
              <w:top w:val="nil"/>
              <w:left w:val="nil"/>
              <w:bottom w:val="single" w:sz="4" w:space="0" w:color="auto"/>
              <w:right w:val="single" w:sz="4" w:space="0" w:color="auto"/>
            </w:tcBorders>
          </w:tcPr>
          <w:p w14:paraId="384B8B78" w14:textId="77777777" w:rsidR="008E7055" w:rsidRPr="003E52DE" w:rsidRDefault="008E7055" w:rsidP="00886DB5">
            <w:pPr>
              <w:rPr>
                <w:color w:val="000000"/>
              </w:rPr>
            </w:pPr>
          </w:p>
          <w:p w14:paraId="45325BED" w14:textId="77777777" w:rsidR="008E7055" w:rsidRPr="003E52DE" w:rsidRDefault="008E7055" w:rsidP="00886DB5">
            <w:pPr>
              <w:rPr>
                <w:color w:val="000000"/>
              </w:rPr>
            </w:pPr>
          </w:p>
          <w:p w14:paraId="37FD6B10" w14:textId="77777777" w:rsidR="008E7055" w:rsidRPr="003E52DE" w:rsidRDefault="008E7055" w:rsidP="00886DB5">
            <w:pPr>
              <w:rPr>
                <w:color w:val="000000"/>
              </w:rPr>
            </w:pPr>
          </w:p>
          <w:p w14:paraId="10012819" w14:textId="77777777" w:rsidR="008E7055" w:rsidRPr="003E52DE" w:rsidRDefault="008E7055" w:rsidP="00886DB5">
            <w:pPr>
              <w:rPr>
                <w:color w:val="000000"/>
              </w:rPr>
            </w:pPr>
            <w:r w:rsidRPr="003E52DE">
              <w:rPr>
                <w:color w:val="000000"/>
              </w:rPr>
              <w:t>1,5</w:t>
            </w:r>
          </w:p>
        </w:tc>
      </w:tr>
      <w:tr w:rsidR="008E7055" w:rsidRPr="003E52DE" w14:paraId="06B4566B" w14:textId="77777777" w:rsidTr="00886DB5">
        <w:trPr>
          <w:trHeight w:val="564"/>
        </w:trPr>
        <w:tc>
          <w:tcPr>
            <w:tcW w:w="2263" w:type="dxa"/>
            <w:tcBorders>
              <w:top w:val="nil"/>
              <w:left w:val="single" w:sz="4" w:space="0" w:color="auto"/>
              <w:bottom w:val="single" w:sz="4" w:space="0" w:color="auto"/>
              <w:right w:val="single" w:sz="4" w:space="0" w:color="auto"/>
            </w:tcBorders>
            <w:vAlign w:val="bottom"/>
            <w:hideMark/>
          </w:tcPr>
          <w:p w14:paraId="22980738" w14:textId="77777777" w:rsidR="008E7055" w:rsidRPr="003E52DE" w:rsidRDefault="008E7055" w:rsidP="00886DB5">
            <w:pPr>
              <w:rPr>
                <w:color w:val="000000"/>
              </w:rPr>
            </w:pPr>
            <w:r w:rsidRPr="003E52DE">
              <w:rPr>
                <w:color w:val="000000"/>
              </w:rPr>
              <w:t>Vihasoo Lasteaed-Algkool</w:t>
            </w:r>
          </w:p>
        </w:tc>
        <w:tc>
          <w:tcPr>
            <w:tcW w:w="2268" w:type="dxa"/>
            <w:tcBorders>
              <w:top w:val="nil"/>
              <w:left w:val="nil"/>
              <w:bottom w:val="single" w:sz="4" w:space="0" w:color="auto"/>
              <w:right w:val="single" w:sz="4" w:space="0" w:color="auto"/>
            </w:tcBorders>
            <w:noWrap/>
            <w:vAlign w:val="bottom"/>
            <w:hideMark/>
          </w:tcPr>
          <w:p w14:paraId="3D59C669" w14:textId="77777777" w:rsidR="008E7055" w:rsidRPr="003E52DE" w:rsidRDefault="008E7055" w:rsidP="00886DB5">
            <w:pPr>
              <w:rPr>
                <w:color w:val="000000"/>
              </w:rPr>
            </w:pPr>
            <w:r w:rsidRPr="003E52DE">
              <w:rPr>
                <w:color w:val="000000"/>
              </w:rPr>
              <w:t>14,13</w:t>
            </w:r>
          </w:p>
        </w:tc>
        <w:tc>
          <w:tcPr>
            <w:tcW w:w="2268" w:type="dxa"/>
            <w:tcBorders>
              <w:top w:val="nil"/>
              <w:left w:val="nil"/>
              <w:bottom w:val="single" w:sz="4" w:space="0" w:color="auto"/>
              <w:right w:val="single" w:sz="4" w:space="0" w:color="auto"/>
            </w:tcBorders>
            <w:noWrap/>
            <w:vAlign w:val="bottom"/>
            <w:hideMark/>
          </w:tcPr>
          <w:p w14:paraId="381D8688" w14:textId="77777777" w:rsidR="008E7055" w:rsidRPr="003E52DE" w:rsidRDefault="008E7055" w:rsidP="00886DB5">
            <w:pPr>
              <w:rPr>
                <w:color w:val="000000"/>
              </w:rPr>
            </w:pPr>
            <w:r w:rsidRPr="003E52DE">
              <w:rPr>
                <w:color w:val="000000"/>
              </w:rPr>
              <w:t>5</w:t>
            </w:r>
          </w:p>
        </w:tc>
        <w:tc>
          <w:tcPr>
            <w:tcW w:w="2268" w:type="dxa"/>
            <w:tcBorders>
              <w:top w:val="nil"/>
              <w:left w:val="nil"/>
              <w:bottom w:val="single" w:sz="4" w:space="0" w:color="auto"/>
              <w:right w:val="single" w:sz="4" w:space="0" w:color="auto"/>
            </w:tcBorders>
          </w:tcPr>
          <w:p w14:paraId="5FBEE7D2" w14:textId="77777777" w:rsidR="008E7055" w:rsidRPr="003E52DE" w:rsidRDefault="008E7055" w:rsidP="00886DB5">
            <w:pPr>
              <w:rPr>
                <w:color w:val="000000"/>
              </w:rPr>
            </w:pPr>
          </w:p>
          <w:p w14:paraId="39D04A04" w14:textId="77777777" w:rsidR="008E7055" w:rsidRPr="003E52DE" w:rsidRDefault="008E7055" w:rsidP="00886DB5">
            <w:pPr>
              <w:rPr>
                <w:color w:val="000000"/>
              </w:rPr>
            </w:pPr>
            <w:r w:rsidRPr="003E52DE">
              <w:rPr>
                <w:color w:val="000000"/>
              </w:rPr>
              <w:t>1,75</w:t>
            </w:r>
          </w:p>
        </w:tc>
      </w:tr>
    </w:tbl>
    <w:p w14:paraId="4F640DFA" w14:textId="77777777" w:rsidR="008E7055" w:rsidRPr="003E52DE" w:rsidRDefault="008E7055" w:rsidP="008E7055">
      <w:pPr>
        <w:jc w:val="both"/>
      </w:pPr>
    </w:p>
    <w:p w14:paraId="4C79181F" w14:textId="77777777" w:rsidR="008E7055" w:rsidRPr="003E52DE" w:rsidRDefault="008E7055" w:rsidP="008E7055">
      <w:pPr>
        <w:jc w:val="both"/>
      </w:pPr>
    </w:p>
    <w:p w14:paraId="5C9F311B" w14:textId="049547B4" w:rsidR="008E7055" w:rsidRPr="003E52DE" w:rsidRDefault="008E7055" w:rsidP="008E7055">
      <w:pPr>
        <w:jc w:val="both"/>
        <w:rPr>
          <w:b/>
          <w:bCs/>
        </w:rPr>
      </w:pPr>
      <w:r w:rsidRPr="003E52DE">
        <w:rPr>
          <w:b/>
          <w:bCs/>
        </w:rPr>
        <w:t>3. Vihasoo Lasteaia-Algkooli ümberkorraldamine</w:t>
      </w:r>
    </w:p>
    <w:p w14:paraId="622BBC76" w14:textId="77777777" w:rsidR="008E7055" w:rsidRPr="003E52DE" w:rsidRDefault="008E7055" w:rsidP="008E7055">
      <w:pPr>
        <w:jc w:val="both"/>
      </w:pPr>
    </w:p>
    <w:p w14:paraId="42E9EB09" w14:textId="77777777" w:rsidR="008E7055" w:rsidRPr="00EA4CD8" w:rsidRDefault="008E7055" w:rsidP="008E7055">
      <w:pPr>
        <w:jc w:val="both"/>
      </w:pPr>
      <w:r w:rsidRPr="00EA4CD8">
        <w:t>Vihasoo Lasteaed-Algkooli ümberkorraldamise vajadus tuleneb piirkonna kahanevast laste arvust, personalikoormusest, väikese asutuse vähesest haldussuutlikkusest ning soovist tagada kogukonnale jätkusuutlik kodulähedane haridus. Ümberkorralduse eesmärk on säilitada Vihasool kvaliteetne õpetamine, tagada töökindel tugisüsteem ning kasutada haridusvaldkonna ressursse tulemuslikumalt.</w:t>
      </w:r>
    </w:p>
    <w:p w14:paraId="22EA8EE4" w14:textId="77777777" w:rsidR="008E7055" w:rsidRPr="003E52DE" w:rsidRDefault="008E7055" w:rsidP="008E7055">
      <w:pPr>
        <w:jc w:val="both"/>
      </w:pPr>
    </w:p>
    <w:p w14:paraId="76F0278F" w14:textId="52A8EB7B" w:rsidR="008E7055" w:rsidRDefault="008E7055" w:rsidP="005C3782">
      <w:pPr>
        <w:jc w:val="both"/>
      </w:pPr>
      <w:r w:rsidRPr="003E52DE">
        <w:t xml:space="preserve">2025. aastal lõppes Kuusalu Keskkooli renoveerimine. Järgmiseks suuremahuliseks haridusvaldkonna investeeringuks on planeeritud Kolga Kool. Eelnevaga seoses võttis Kuusalu </w:t>
      </w:r>
      <w:r w:rsidR="002D6C44">
        <w:t>V</w:t>
      </w:r>
      <w:r w:rsidRPr="003E52DE">
        <w:t xml:space="preserve">allavalitsus eesmärgiks viia läbi ümberkorraldamine Vihasoo Lasteaias-Algkoolis liites Vihasoo </w:t>
      </w:r>
      <w:r w:rsidR="002D6C44">
        <w:t>l</w:t>
      </w:r>
      <w:r w:rsidRPr="003E52DE">
        <w:t>asteaia</w:t>
      </w:r>
      <w:r w:rsidR="002D6C44">
        <w:t>rühma</w:t>
      </w:r>
      <w:r w:rsidRPr="003E52DE">
        <w:t xml:space="preserve"> Kolga </w:t>
      </w:r>
      <w:r w:rsidR="002D6C44">
        <w:t>L</w:t>
      </w:r>
      <w:r w:rsidRPr="003E52DE">
        <w:t xml:space="preserve">asteaiaga ning Vihasoo </w:t>
      </w:r>
      <w:r w:rsidR="00541FE2">
        <w:t>a</w:t>
      </w:r>
      <w:r w:rsidRPr="003E52DE">
        <w:t>lgkooli</w:t>
      </w:r>
      <w:r w:rsidR="002D6C44">
        <w:t>osa</w:t>
      </w:r>
      <w:r w:rsidRPr="003E52DE">
        <w:t xml:space="preserve"> Kolga </w:t>
      </w:r>
      <w:r w:rsidR="002D6C44">
        <w:t>K</w:t>
      </w:r>
      <w:r w:rsidRPr="003E52DE">
        <w:t xml:space="preserve">ooliga, säilitades </w:t>
      </w:r>
      <w:r w:rsidR="002D6C44">
        <w:t>tegevus- ja tegutsemis</w:t>
      </w:r>
      <w:r w:rsidRPr="003E52DE">
        <w:t>kohana Vihasoo.</w:t>
      </w:r>
    </w:p>
    <w:p w14:paraId="2C8EE0B6" w14:textId="77777777" w:rsidR="00EE49EC" w:rsidRPr="00EE49EC" w:rsidRDefault="00EE49EC" w:rsidP="005C3782">
      <w:pPr>
        <w:jc w:val="both"/>
      </w:pPr>
    </w:p>
    <w:p w14:paraId="762A7D6D" w14:textId="77777777" w:rsidR="008E7055" w:rsidRPr="003E52DE" w:rsidRDefault="008E7055" w:rsidP="008E7055">
      <w:pPr>
        <w:jc w:val="both"/>
      </w:pPr>
      <w:r w:rsidRPr="003E52DE">
        <w:t xml:space="preserve">Olukorras, kus koolivõrk vajab täiendavaid rahalisi vahendeid, on kohalikul omavalitsusel õigus ja kohustus kaaluda, kuidas tagada optimaalne ressursside kasutamine. Antud ümberkorraldus on suunatud parema õppe- ja kasvatustulemi saamiseks. Erinevate dokumentidega tehtava töö arvelt vabaneb ajaressurss arendustegevuse ja õpilastega seotud tegevuste läbiviimiseks ning parema kvaliteediga õppe korraldamiseks. </w:t>
      </w:r>
    </w:p>
    <w:p w14:paraId="571AAEC4" w14:textId="77777777" w:rsidR="008E7055" w:rsidRPr="003E52DE" w:rsidRDefault="008E7055" w:rsidP="008E7055">
      <w:pPr>
        <w:rPr>
          <w:b/>
          <w:bCs/>
        </w:rPr>
      </w:pPr>
    </w:p>
    <w:p w14:paraId="35AF6BE5" w14:textId="77777777" w:rsidR="008E7055" w:rsidRPr="003E52DE" w:rsidRDefault="008E7055" w:rsidP="008E7055">
      <w:pPr>
        <w:jc w:val="both"/>
      </w:pPr>
      <w:r w:rsidRPr="003E52DE">
        <w:t>Põhieesmärgiks on tagada asutuste võrdne kohtlemine ja parema teenuse osutamine kõigis valla hallatavates asutustes. Sellest lähtuvalt moodustas Kuusalu Vallavalitsus (20.11.2025 korraldus nr 332) töörühma koosseisus: Tõnu Valdma (Kolga Kooli direktor), Lüüri Korman (Vihasoo Lasteaia-Algkooli direktori kohusetäitja), Heili Heinaste (Kolga Lasteaia direktor), Urmas Paomees (Kuusalu Vallavolikogu liige, Kolga Kooli haldustöötaja), Ly Korotejev-Piir (Kuusalu Vallavalitsuse finantsjuht), Anu Kirsman (Kuusalu Vallavalitsuse juhtiv haridusspetsialist), Andres Põdra (Kuusalu Vallavalitsuse arendusjuht), Kair Tammel (Kuusalu Vallavalitsuse haldusspetsialist) ja Terje Kraanvelt (Kuusalu vallavanem).</w:t>
      </w:r>
    </w:p>
    <w:p w14:paraId="25CB101A" w14:textId="5236EC29" w:rsidR="008E7055" w:rsidRPr="003E52DE" w:rsidRDefault="008E7055" w:rsidP="008E7055">
      <w:pPr>
        <w:jc w:val="both"/>
      </w:pPr>
      <w:r w:rsidRPr="003E52DE">
        <w:t>Haldusteenuse korraldamise arutelul osalesid</w:t>
      </w:r>
      <w:r w:rsidRPr="003E52DE">
        <w:rPr>
          <w:i/>
          <w:iCs/>
        </w:rPr>
        <w:t xml:space="preserve"> </w:t>
      </w:r>
      <w:r w:rsidRPr="003E52DE">
        <w:t>Madis Praks (Kuusalu Vallavalitsuse teede- ja majandusspetsialist) ja Rita Veeleid (Vihasoo Lasteaia-Algkooli majandusjuhataja). Omapoolse sisendi andsid Oliver Vares (Kuusalu Keskkooli haldusjuht) ja Krista Kukk (Kolga Kooli majandusjuhataja).</w:t>
      </w:r>
    </w:p>
    <w:p w14:paraId="7A357C19" w14:textId="77777777" w:rsidR="008E7055" w:rsidRPr="003E52DE" w:rsidRDefault="008E7055" w:rsidP="008E7055">
      <w:pPr>
        <w:jc w:val="both"/>
      </w:pPr>
    </w:p>
    <w:p w14:paraId="70E6D64C" w14:textId="77777777" w:rsidR="008E7055" w:rsidRPr="003E52DE" w:rsidRDefault="008E7055" w:rsidP="008E7055">
      <w:pPr>
        <w:jc w:val="both"/>
      </w:pPr>
      <w:r w:rsidRPr="003E52DE">
        <w:t>Töörühm kaardistas õppe- ja kasvatustööga seonduva ning haldustegevusega seonduva</w:t>
      </w:r>
      <w:r w:rsidRPr="003E52DE">
        <w:rPr>
          <w:i/>
          <w:iCs/>
        </w:rPr>
        <w:t>,</w:t>
      </w:r>
      <w:r w:rsidRPr="003E52DE">
        <w:t xml:space="preserve"> milliseid teenuseid oleks vaja osutada asutuses kohapeal töötava personaliga, mida oleks võimalik teha tsentraliseeritult. </w:t>
      </w:r>
    </w:p>
    <w:p w14:paraId="62B80E54" w14:textId="77777777" w:rsidR="008E7055" w:rsidRPr="003E52DE" w:rsidRDefault="008E7055" w:rsidP="008E7055">
      <w:pPr>
        <w:jc w:val="both"/>
      </w:pPr>
    </w:p>
    <w:p w14:paraId="4A0A9BEF" w14:textId="77777777" w:rsidR="008E7055" w:rsidRPr="003E52DE" w:rsidRDefault="008E7055" w:rsidP="008E7055">
      <w:pPr>
        <w:jc w:val="both"/>
      </w:pPr>
      <w:r w:rsidRPr="003E52DE">
        <w:t>Kuusalu valla töörühm kogunes viiel korral. Järgnevalt on välja toodud töörühma kogunemise aeg ja teemad.</w:t>
      </w:r>
    </w:p>
    <w:p w14:paraId="140CFD7D" w14:textId="77777777" w:rsidR="008E7055" w:rsidRPr="003E52DE" w:rsidRDefault="008E7055" w:rsidP="008E7055">
      <w:pPr>
        <w:jc w:val="both"/>
      </w:pPr>
    </w:p>
    <w:p w14:paraId="516559D5" w14:textId="4BF68089" w:rsidR="008E7055" w:rsidRPr="003E52DE" w:rsidRDefault="008E7055" w:rsidP="008E7055">
      <w:pPr>
        <w:jc w:val="both"/>
      </w:pPr>
      <w:r w:rsidRPr="003E52DE">
        <w:t>27.11.2025</w:t>
      </w:r>
      <w:r w:rsidR="00FF1245">
        <w:t xml:space="preserve">. </w:t>
      </w:r>
      <w:r w:rsidRPr="003E52DE">
        <w:t xml:space="preserve">Teemad: Kokkulepete ja eesmärgi arutelu, ümberkorralduse kaasamise korraldus, haldusjuhtimine ja haldustegevused-sisu, maht, sagedus, kaardistamine. Õppetöö korraldamine hetkel ja edaspidi. </w:t>
      </w:r>
    </w:p>
    <w:p w14:paraId="38342DC6" w14:textId="77777777" w:rsidR="008E7055" w:rsidRPr="003E52DE" w:rsidRDefault="008E7055" w:rsidP="008E7055">
      <w:pPr>
        <w:jc w:val="both"/>
      </w:pPr>
    </w:p>
    <w:p w14:paraId="44CCE643" w14:textId="4AADDCAA" w:rsidR="008E7055" w:rsidRPr="003E52DE" w:rsidRDefault="008E7055" w:rsidP="008E7055">
      <w:pPr>
        <w:jc w:val="both"/>
      </w:pPr>
      <w:r w:rsidRPr="003E52DE">
        <w:t>10.12.2025</w:t>
      </w:r>
      <w:r w:rsidR="00FF1245">
        <w:t>.</w:t>
      </w:r>
      <w:r w:rsidRPr="003E52DE">
        <w:t xml:space="preserve"> Teemad: Haldustegevuste võrdlev analüüs asutuste juhtide poolt esitatud materjalide alusel. Eesmärk on välja selgitada tööde maht, iseloom, paiksus, kattuvus.</w:t>
      </w:r>
    </w:p>
    <w:p w14:paraId="03AA704F" w14:textId="77777777" w:rsidR="008E7055" w:rsidRPr="003E52DE" w:rsidRDefault="008E7055" w:rsidP="008E7055">
      <w:pPr>
        <w:jc w:val="both"/>
      </w:pPr>
    </w:p>
    <w:p w14:paraId="3CA3439E" w14:textId="0AF737E2" w:rsidR="008E7055" w:rsidRPr="003E52DE" w:rsidRDefault="008E7055" w:rsidP="008E7055">
      <w:pPr>
        <w:jc w:val="both"/>
      </w:pPr>
      <w:r w:rsidRPr="003E52DE">
        <w:t>07.01.2026</w:t>
      </w:r>
      <w:r w:rsidR="00FF1245">
        <w:t>.</w:t>
      </w:r>
      <w:r w:rsidRPr="003E52DE">
        <w:t xml:space="preserve"> Teemad: Haldustegevuste ülevaade ja arutelu, mida oleks võimalik tsentraliseerida, õppe-kasvatustöö kaardistuse analüüs, korraldus üldiselt, päevakava ja päeva korraldus, arengukava, töö personaliga, huvitegevuse korraldus, koostöö huvigruppidega, IT- taristu korrashoid, programmid, projektid, traditsioonid, hoolekogude töö.</w:t>
      </w:r>
    </w:p>
    <w:p w14:paraId="5E65D1B9" w14:textId="77777777" w:rsidR="008E7055" w:rsidRPr="003E52DE" w:rsidRDefault="008E7055" w:rsidP="008E7055">
      <w:pPr>
        <w:jc w:val="both"/>
      </w:pPr>
    </w:p>
    <w:p w14:paraId="032B916F" w14:textId="627D1DE8" w:rsidR="008E7055" w:rsidRPr="003E52DE" w:rsidRDefault="008E7055" w:rsidP="008E7055">
      <w:pPr>
        <w:jc w:val="both"/>
      </w:pPr>
      <w:r w:rsidRPr="003E52DE">
        <w:t>20.01.2026</w:t>
      </w:r>
      <w:r w:rsidR="00FF1245">
        <w:t>.</w:t>
      </w:r>
      <w:r w:rsidRPr="003E52DE">
        <w:t xml:space="preserve"> Teemad: Eesmärgi täpsustamine, kommunikatsiooniplaan, Vihasoo </w:t>
      </w:r>
      <w:r w:rsidRPr="00D31E5D">
        <w:t>teg</w:t>
      </w:r>
      <w:r w:rsidR="004B135A" w:rsidRPr="00D31E5D">
        <w:t>utsemis</w:t>
      </w:r>
      <w:r w:rsidRPr="00D31E5D">
        <w:t>kohana</w:t>
      </w:r>
      <w:r w:rsidR="00215C2C">
        <w:t xml:space="preserve"> ja tegevuskohana</w:t>
      </w:r>
      <w:r w:rsidRPr="003E52DE">
        <w:t xml:space="preserve"> lisamine Kolga Kooli ja Kolga Lasteaia põhimäärusesse.</w:t>
      </w:r>
    </w:p>
    <w:p w14:paraId="39770007" w14:textId="77777777" w:rsidR="008E7055" w:rsidRPr="003E52DE" w:rsidRDefault="008E7055" w:rsidP="008E7055">
      <w:pPr>
        <w:jc w:val="both"/>
      </w:pPr>
    </w:p>
    <w:p w14:paraId="2548E8EF" w14:textId="6A0787BE" w:rsidR="008E7055" w:rsidRPr="003E52DE" w:rsidRDefault="008E7055" w:rsidP="008E7055">
      <w:pPr>
        <w:jc w:val="both"/>
      </w:pPr>
      <w:r w:rsidRPr="003E52DE">
        <w:t>25.02.2026</w:t>
      </w:r>
      <w:r w:rsidR="00FF1245">
        <w:t>.</w:t>
      </w:r>
      <w:r w:rsidR="00E274F7">
        <w:t xml:space="preserve"> </w:t>
      </w:r>
      <w:r w:rsidRPr="003E52DE">
        <w:t>Teemad: Praeguste struktuuride võrdlus, vajadustest lähtuv uus struktuur, ümberkorralduste periood ja võimalik ajakava, Kolga Kooli renoveerimise korral tagatud hariduskorraldus.</w:t>
      </w:r>
    </w:p>
    <w:p w14:paraId="791CE1E0" w14:textId="77777777" w:rsidR="008E7055" w:rsidRPr="003E52DE" w:rsidRDefault="008E7055" w:rsidP="008E7055">
      <w:pPr>
        <w:jc w:val="both"/>
      </w:pPr>
    </w:p>
    <w:p w14:paraId="64125266" w14:textId="412A08A9" w:rsidR="008E7055" w:rsidRPr="003E52DE" w:rsidRDefault="008E7055" w:rsidP="008E7055">
      <w:pPr>
        <w:jc w:val="both"/>
      </w:pPr>
      <w:r w:rsidRPr="003E52DE">
        <w:t>Otsustati säilitada oluliste haldustoimingute kohapeal osutamine (toiduvalmistamine, puhastusteenindus, valve, kütmine), aga tsentraliseerida kolme maja haldusjuhtimine, toitlustuskorraldus ja remonttööd,  kasutades teenuste sisseostu ning ühishangete korraldamist. Kogu halduspersonal viiakse Kolga Kooli struktuuri.</w:t>
      </w:r>
    </w:p>
    <w:p w14:paraId="2DEFEEFE" w14:textId="77777777" w:rsidR="008E7055" w:rsidRPr="003E52DE" w:rsidRDefault="008E7055" w:rsidP="008E7055">
      <w:pPr>
        <w:jc w:val="both"/>
      </w:pPr>
    </w:p>
    <w:p w14:paraId="68B05B3D" w14:textId="77777777" w:rsidR="008E7055" w:rsidRPr="003E52DE" w:rsidRDefault="008E7055" w:rsidP="008E7055">
      <w:pPr>
        <w:jc w:val="both"/>
      </w:pPr>
      <w:r w:rsidRPr="003E52DE">
        <w:t>Lüüri Korman, Tõnu Valdma, Heili Heinaste ja Anu Kirsman osalesid 15.01.2026 EKJÜ ühenduse koolitusel „Kobarkoolide juhtimine“, kus saadi kasulikku teavet ning eelkõige kinnitus, et liitmine on parem sama liiki hariduseasutuste vahel ehk siis üldhariduskool üldhariduskooliga, huvikool huvikooliga ja lasteaed lasteaiaga.</w:t>
      </w:r>
    </w:p>
    <w:p w14:paraId="50A9329D" w14:textId="77777777" w:rsidR="008E7055" w:rsidRPr="003E52DE" w:rsidRDefault="008E7055" w:rsidP="008E7055">
      <w:pPr>
        <w:jc w:val="both"/>
      </w:pPr>
    </w:p>
    <w:p w14:paraId="060789C1" w14:textId="77777777" w:rsidR="008E7055" w:rsidRPr="003E52DE" w:rsidRDefault="008E7055" w:rsidP="008E7055">
      <w:pPr>
        <w:jc w:val="both"/>
      </w:pPr>
      <w:r w:rsidRPr="003E52DE">
        <w:t xml:space="preserve">Otsustati kaasata võimalikult palju huvigruppe ning kommunikeerida protsessi ühtselt ning selgelt. Järgnevalt on välja toodud toimunud huvigruppide kaasamised ning kirjeldatud koosolekuid eelnõu ettepanekute aruteluks. </w:t>
      </w:r>
    </w:p>
    <w:p w14:paraId="6A3C66FC" w14:textId="77777777" w:rsidR="008E7055" w:rsidRPr="003E52DE" w:rsidRDefault="008E7055" w:rsidP="008E7055"/>
    <w:p w14:paraId="2A47C264" w14:textId="23EDAD94" w:rsidR="008E7055" w:rsidRPr="003E52DE" w:rsidRDefault="008E7055" w:rsidP="008E7055">
      <w:r w:rsidRPr="003E52DE">
        <w:t xml:space="preserve">23.01 2026 Ümberkorralduse kava tutvustus Kolga Kooli hoolekogus. </w:t>
      </w:r>
    </w:p>
    <w:p w14:paraId="1DF93EF0" w14:textId="77777777" w:rsidR="008E7055" w:rsidRPr="003E52DE" w:rsidRDefault="008E7055" w:rsidP="008E7055">
      <w:r w:rsidRPr="003E52DE">
        <w:t>04.02.2026 Ümberkorralduse kava tutvustus Kolga Lasteaia hoolekogus.</w:t>
      </w:r>
    </w:p>
    <w:p w14:paraId="7DF03109" w14:textId="77777777" w:rsidR="008E7055" w:rsidRPr="003E52DE" w:rsidRDefault="008E7055" w:rsidP="008E7055"/>
    <w:p w14:paraId="02961AC9" w14:textId="77777777" w:rsidR="008E7055" w:rsidRPr="003E52DE" w:rsidRDefault="008E7055" w:rsidP="008E7055">
      <w:r w:rsidRPr="003E52DE">
        <w:t>11.03.2026 Kolga Lasteaia ja Kolga Kooli laiendatud koosolek.</w:t>
      </w:r>
    </w:p>
    <w:p w14:paraId="538E55E1" w14:textId="77777777" w:rsidR="008E7055" w:rsidRPr="003E52DE" w:rsidRDefault="008E7055" w:rsidP="008E7055">
      <w:pPr>
        <w:rPr>
          <w:strike/>
        </w:rPr>
      </w:pPr>
    </w:p>
    <w:p w14:paraId="16816FCF" w14:textId="66D09256" w:rsidR="008E7055" w:rsidRPr="003E52DE" w:rsidRDefault="00885709" w:rsidP="00885709">
      <w:pPr>
        <w:jc w:val="both"/>
        <w:rPr>
          <w:highlight w:val="yellow"/>
        </w:rPr>
      </w:pPr>
      <w:r w:rsidRPr="00885709">
        <w:t xml:space="preserve">16.03.2026 </w:t>
      </w:r>
      <w:r w:rsidR="008E7055" w:rsidRPr="00885709">
        <w:t xml:space="preserve">Teavitus Kolga Kooli õpilasesinduse koosolek. </w:t>
      </w:r>
      <w:r w:rsidR="008E7055" w:rsidRPr="003E52DE">
        <w:t>Vihasoo Lasteaias-Algkoolis õpilasesindus puudub.</w:t>
      </w:r>
    </w:p>
    <w:p w14:paraId="7EAB2539" w14:textId="77777777" w:rsidR="008E7055" w:rsidRPr="003E52DE" w:rsidRDefault="008E7055" w:rsidP="008E7055"/>
    <w:p w14:paraId="06BFF16C" w14:textId="28EDE399" w:rsidR="008E7055" w:rsidRPr="003E52DE" w:rsidRDefault="008E7055" w:rsidP="008E7055">
      <w:pPr>
        <w:jc w:val="both"/>
      </w:pPr>
      <w:r w:rsidRPr="003E52DE">
        <w:t xml:space="preserve">12.02.2025 toimus Vihasoo Lasteaia-Algkooli personaliga kohtumine, kus osalesid vallavanem Terje Kraanvelt ja juhtiv haridusspetsialist Anu Kirsman. Töötajad tõid välja planeeritava ümberkorralduse kitsaskohad (näit kauba vastuvõtt, teenuste kaugus, halb it-valdkonna tugi), esitasid ettepanekuid (näit luua edaspidi kohapeale 3. kooliaste HEV lastele, arendada HEV </w:t>
      </w:r>
      <w:r w:rsidR="00627230">
        <w:t>õpilasi</w:t>
      </w:r>
      <w:r w:rsidRPr="003E52DE">
        <w:t xml:space="preserve"> </w:t>
      </w:r>
      <w:r w:rsidR="00627230">
        <w:t>toetavat</w:t>
      </w:r>
      <w:r w:rsidRPr="003E52DE">
        <w:t xml:space="preserve"> keskkonda, </w:t>
      </w:r>
      <w:r w:rsidR="00125DF9">
        <w:t>korraldada õpetamine homogeensetes rühmades,</w:t>
      </w:r>
      <w:r w:rsidRPr="003E52DE">
        <w:t xml:space="preserve"> muuta õpilastranspordi kellaaegu) ja küsisid täpsustavaid küsimusi.   </w:t>
      </w:r>
    </w:p>
    <w:p w14:paraId="0C9D7D80" w14:textId="77777777" w:rsidR="008E7055" w:rsidRPr="003E52DE" w:rsidRDefault="008E7055" w:rsidP="008E7055">
      <w:pPr>
        <w:rPr>
          <w:highlight w:val="yellow"/>
        </w:rPr>
      </w:pPr>
    </w:p>
    <w:p w14:paraId="10E452FF" w14:textId="4941265E" w:rsidR="008E7055" w:rsidRPr="003E52DE" w:rsidRDefault="008E7055" w:rsidP="008E7055">
      <w:pPr>
        <w:jc w:val="both"/>
      </w:pPr>
      <w:r w:rsidRPr="003E52DE">
        <w:t>17.02.2026 toimus Vihasoo Lasteaia-Algkooli hoolekogu koosolek, kus osalesid vallavanem Terje Kraanvelt ja juhtiv haridusspetsialist Anu Kirsman</w:t>
      </w:r>
      <w:r w:rsidR="00D31E5D">
        <w:t>.</w:t>
      </w:r>
      <w:r w:rsidRPr="003E52DE">
        <w:t xml:space="preserve"> Toimus arutelu, kus tõdeti, et, Vihasool hariduse pakkumine on kogukonnale oluline ning kui õpilaste igapäevases töökorralduses midagi ei muutu, siis töötajad vajavad siiski kindlust ja selget arusaamist, kuidas edasi minnakse. </w:t>
      </w:r>
      <w:r w:rsidR="00125DF9" w:rsidRPr="00125DF9">
        <w:t>Nii personali kui hoolekogu koosolekutel toodi välja ka see, et liitklassi tingimustes toevajadusega õpilaste õpetamine ei ole tõhus.</w:t>
      </w:r>
      <w:r w:rsidR="00125DF9">
        <w:t xml:space="preserve"> </w:t>
      </w:r>
      <w:r w:rsidRPr="003E52DE">
        <w:t>Ümberkorraldusele ei oldud vastu</w:t>
      </w:r>
      <w:r w:rsidRPr="003E52DE">
        <w:rPr>
          <w:i/>
          <w:iCs/>
        </w:rPr>
        <w:t>.</w:t>
      </w:r>
    </w:p>
    <w:p w14:paraId="6D9F39F7" w14:textId="77777777" w:rsidR="00125DF9" w:rsidRDefault="00125DF9" w:rsidP="008E7055">
      <w:pPr>
        <w:rPr>
          <w:highlight w:val="yellow"/>
        </w:rPr>
      </w:pPr>
    </w:p>
    <w:p w14:paraId="0E623F78" w14:textId="0939E0B7" w:rsidR="008E7055" w:rsidRPr="00B73F66" w:rsidRDefault="008E7055" w:rsidP="008E7055">
      <w:r w:rsidRPr="00B73F66">
        <w:t>12.03.2026 Vihasoo Lasteaia-Algkooli lapsevanemaid (seaduslikke esindajaid) kaasav koosolek.</w:t>
      </w:r>
    </w:p>
    <w:p w14:paraId="6A29882D" w14:textId="77777777" w:rsidR="008E7055" w:rsidRPr="00B73F66" w:rsidRDefault="008E7055" w:rsidP="008E7055"/>
    <w:p w14:paraId="565A1F48" w14:textId="77777777" w:rsidR="008E7055" w:rsidRPr="00FC23EE" w:rsidRDefault="008E7055" w:rsidP="008E7055">
      <w:r w:rsidRPr="00FC23EE">
        <w:t xml:space="preserve">16.03.2026 Kuusalu Vallavolikogu haridus- ja noorsootöökomisjoni koosolek. </w:t>
      </w:r>
    </w:p>
    <w:p w14:paraId="0838BDD9" w14:textId="6C4D99B4" w:rsidR="00B73F66" w:rsidRPr="003E52DE" w:rsidRDefault="00B73F66" w:rsidP="008E7055">
      <w:r w:rsidRPr="00F16270">
        <w:t>17.03.2026 Kuusalu Vallavolikogu eelarve- ja arengukomisjoni koosolek.</w:t>
      </w:r>
    </w:p>
    <w:p w14:paraId="6C97CB2F" w14:textId="77777777" w:rsidR="008E7055" w:rsidRPr="003E52DE" w:rsidRDefault="008E7055" w:rsidP="008E7055">
      <w:pPr>
        <w:jc w:val="both"/>
      </w:pPr>
    </w:p>
    <w:p w14:paraId="165AC0B0" w14:textId="77777777" w:rsidR="008E7055" w:rsidRPr="003E52DE" w:rsidRDefault="008E7055" w:rsidP="008E7055">
      <w:pPr>
        <w:jc w:val="both"/>
      </w:pPr>
      <w:r w:rsidRPr="003E52DE">
        <w:lastRenderedPageBreak/>
        <w:t xml:space="preserve">Ümberkorralduse alusel jaotatakse Vihasoo Lasteaia-Algkooli algkooli- ja lasteaiaosad, mis on tegutsemisvormilt ühe asutusena tegutsev lasteaed ja algkool, kaheks eraldi üksuseks – lasteaiaks ja kooliks. </w:t>
      </w:r>
    </w:p>
    <w:p w14:paraId="329EE818" w14:textId="77777777" w:rsidR="008E7055" w:rsidRPr="003E52DE" w:rsidRDefault="008E7055" w:rsidP="008E7055">
      <w:pPr>
        <w:jc w:val="both"/>
      </w:pPr>
      <w:r w:rsidRPr="003E52DE">
        <w:t>Seejärel liidetakse Vihasoo algkooli osa Kolga Kooliga ja Vihasoo Lasteaia-Algkooli lasteaiaosa Kolga Lasteaiaga.</w:t>
      </w:r>
    </w:p>
    <w:p w14:paraId="153AB77D" w14:textId="77777777" w:rsidR="008E7055" w:rsidRPr="003E52DE" w:rsidRDefault="008E7055" w:rsidP="008E7055">
      <w:pPr>
        <w:jc w:val="both"/>
        <w:rPr>
          <w:b/>
          <w:bCs/>
        </w:rPr>
      </w:pPr>
    </w:p>
    <w:p w14:paraId="089DF6ED" w14:textId="77777777" w:rsidR="008E7055" w:rsidRPr="003E52DE" w:rsidRDefault="008E7055" w:rsidP="008E7055">
      <w:pPr>
        <w:jc w:val="both"/>
      </w:pPr>
      <w:r w:rsidRPr="003E52DE">
        <w:t>Vihasoo külas elab hetkel 197 inimest. Kodulähedane algkool ja lasteaiateenus on kogukondlikult väga olulised ja peavad säilima</w:t>
      </w:r>
      <w:r w:rsidRPr="003E52DE">
        <w:rPr>
          <w:b/>
          <w:bCs/>
        </w:rPr>
        <w:t xml:space="preserve">. </w:t>
      </w:r>
    </w:p>
    <w:p w14:paraId="2F16A4A3" w14:textId="77777777" w:rsidR="008E7055" w:rsidRPr="003E52DE" w:rsidRDefault="008E7055" w:rsidP="008E7055">
      <w:pPr>
        <w:jc w:val="both"/>
        <w:rPr>
          <w:b/>
          <w:bCs/>
        </w:rPr>
      </w:pPr>
    </w:p>
    <w:p w14:paraId="12B6C015" w14:textId="77777777" w:rsidR="008E7055" w:rsidRPr="003E52DE" w:rsidRDefault="008E7055" w:rsidP="008E7055">
      <w:pPr>
        <w:jc w:val="both"/>
      </w:pPr>
      <w:r w:rsidRPr="003E52DE">
        <w:t xml:space="preserve">Haridusasutuste ümberkorraldamise eesmärk on tagada hariduse jätkusuutlikkus piirkonnas ning kasutada haridusvaldkonna ressursse otstarbekamalt, suunates senisest enam vahendeid õppe- ja arendustegevusse ning tugiteenustesse. </w:t>
      </w:r>
    </w:p>
    <w:p w14:paraId="07F3A852" w14:textId="77777777" w:rsidR="008E7055" w:rsidRPr="003E52DE" w:rsidRDefault="008E7055" w:rsidP="008E7055">
      <w:pPr>
        <w:jc w:val="both"/>
      </w:pPr>
    </w:p>
    <w:p w14:paraId="298CF83B" w14:textId="77777777" w:rsidR="008E7055" w:rsidRPr="003E52DE" w:rsidRDefault="008E7055" w:rsidP="008E7055">
      <w:pPr>
        <w:jc w:val="both"/>
      </w:pPr>
      <w:r w:rsidRPr="003E52DE">
        <w:t>Vihasoo Lasteaed-Algkooli ümberkorraldamise vajadust tingivad asjaolud:</w:t>
      </w:r>
    </w:p>
    <w:p w14:paraId="201BA9E1" w14:textId="2EA4223B" w:rsidR="008E7055" w:rsidRPr="003E52DE" w:rsidRDefault="008E7055" w:rsidP="008E7055">
      <w:pPr>
        <w:pStyle w:val="Loendilik"/>
        <w:numPr>
          <w:ilvl w:val="0"/>
          <w:numId w:val="1"/>
        </w:numPr>
        <w:spacing w:after="0" w:line="240" w:lineRule="auto"/>
        <w:jc w:val="both"/>
        <w:rPr>
          <w:rFonts w:ascii="Times New Roman" w:hAnsi="Times New Roman" w:cs="Times New Roman"/>
        </w:rPr>
      </w:pPr>
      <w:r w:rsidRPr="003E52DE">
        <w:rPr>
          <w:rFonts w:ascii="Times New Roman" w:hAnsi="Times New Roman" w:cs="Times New Roman"/>
          <w:u w:val="single"/>
        </w:rPr>
        <w:t>Kindlustunde loomi</w:t>
      </w:r>
      <w:r w:rsidR="00050019">
        <w:rPr>
          <w:rFonts w:ascii="Times New Roman" w:hAnsi="Times New Roman" w:cs="Times New Roman"/>
          <w:u w:val="single"/>
        </w:rPr>
        <w:t>ne</w:t>
      </w:r>
      <w:r w:rsidRPr="003E52DE">
        <w:rPr>
          <w:rFonts w:ascii="Times New Roman" w:hAnsi="Times New Roman" w:cs="Times New Roman"/>
          <w:u w:val="single"/>
        </w:rPr>
        <w:t xml:space="preserve"> kohalikule kogukonnale. </w:t>
      </w:r>
      <w:r w:rsidRPr="003E52DE">
        <w:rPr>
          <w:rFonts w:ascii="Times New Roman" w:hAnsi="Times New Roman" w:cs="Times New Roman"/>
        </w:rPr>
        <w:t xml:space="preserve">Vihasoo Lasteaed-Algkool on väga hinnatud kool eritähelepanu nõudvate õpilaste jaoks. Asutuses töötab suurepärane personal, õpilastele on loodud turvaline ja arendav keskkond. </w:t>
      </w:r>
      <w:r w:rsidR="00050019">
        <w:rPr>
          <w:rFonts w:ascii="Times New Roman" w:hAnsi="Times New Roman" w:cs="Times New Roman"/>
        </w:rPr>
        <w:t>K</w:t>
      </w:r>
      <w:r w:rsidRPr="003E52DE">
        <w:rPr>
          <w:rFonts w:ascii="Times New Roman" w:hAnsi="Times New Roman" w:cs="Times New Roman"/>
        </w:rPr>
        <w:t>ogukonna</w:t>
      </w:r>
      <w:r w:rsidR="00050019">
        <w:rPr>
          <w:rFonts w:ascii="Times New Roman" w:hAnsi="Times New Roman" w:cs="Times New Roman"/>
        </w:rPr>
        <w:t>s</w:t>
      </w:r>
      <w:r w:rsidRPr="003E52DE">
        <w:rPr>
          <w:rFonts w:ascii="Times New Roman" w:hAnsi="Times New Roman" w:cs="Times New Roman"/>
        </w:rPr>
        <w:t xml:space="preserve"> </w:t>
      </w:r>
      <w:r w:rsidR="00050019">
        <w:rPr>
          <w:rFonts w:ascii="Times New Roman" w:hAnsi="Times New Roman" w:cs="Times New Roman"/>
        </w:rPr>
        <w:t xml:space="preserve">on väga hinnatud </w:t>
      </w:r>
      <w:r w:rsidRPr="003E52DE">
        <w:rPr>
          <w:rFonts w:ascii="Times New Roman" w:hAnsi="Times New Roman" w:cs="Times New Roman"/>
        </w:rPr>
        <w:t>lastea</w:t>
      </w:r>
      <w:r w:rsidR="00050019">
        <w:rPr>
          <w:rFonts w:ascii="Times New Roman" w:hAnsi="Times New Roman" w:cs="Times New Roman"/>
        </w:rPr>
        <w:t>ia töö jätkumine</w:t>
      </w:r>
      <w:r w:rsidRPr="003E52DE">
        <w:rPr>
          <w:rFonts w:ascii="Times New Roman" w:hAnsi="Times New Roman" w:cs="Times New Roman"/>
        </w:rPr>
        <w:t xml:space="preserve">, kus pakutakse tänapäevaseid ja lapsest lähtuvaid sisutegevusi. Asutus teeb koostööd kohalike ettevõtetega, oluline on traditsioonide hoidmine. </w:t>
      </w:r>
    </w:p>
    <w:p w14:paraId="6050EA4A" w14:textId="77777777" w:rsidR="008E7055" w:rsidRPr="003E52DE" w:rsidRDefault="008E7055" w:rsidP="008E7055">
      <w:pPr>
        <w:pStyle w:val="Loendilik"/>
        <w:numPr>
          <w:ilvl w:val="0"/>
          <w:numId w:val="1"/>
        </w:numPr>
        <w:spacing w:after="0" w:line="240" w:lineRule="auto"/>
        <w:jc w:val="both"/>
        <w:rPr>
          <w:rFonts w:ascii="Times New Roman" w:hAnsi="Times New Roman" w:cs="Times New Roman"/>
        </w:rPr>
      </w:pPr>
      <w:r w:rsidRPr="003E52DE">
        <w:rPr>
          <w:rFonts w:ascii="Times New Roman" w:hAnsi="Times New Roman" w:cs="Times New Roman"/>
          <w:u w:val="single"/>
        </w:rPr>
        <w:t>Efektiivsem töökorraldus.</w:t>
      </w:r>
      <w:r w:rsidRPr="003E52DE">
        <w:rPr>
          <w:rFonts w:ascii="Times New Roman" w:hAnsi="Times New Roman" w:cs="Times New Roman"/>
        </w:rPr>
        <w:t xml:space="preserve"> Ühte juhtimismudelit kasutav süsteem vähendab dubleerimist, vabastab personali halduskoormusest ning tagab ühtlase kvaliteediga dokumentatsiooni ja andmehalduse.</w:t>
      </w:r>
    </w:p>
    <w:p w14:paraId="1B38F2A6" w14:textId="2B743F3B" w:rsidR="008E7055" w:rsidRPr="003E52DE" w:rsidRDefault="008E7055" w:rsidP="008E7055">
      <w:pPr>
        <w:pStyle w:val="Loendilik"/>
        <w:numPr>
          <w:ilvl w:val="0"/>
          <w:numId w:val="1"/>
        </w:numPr>
        <w:spacing w:after="0" w:line="240" w:lineRule="auto"/>
        <w:jc w:val="both"/>
        <w:rPr>
          <w:rFonts w:ascii="Times New Roman" w:hAnsi="Times New Roman" w:cs="Times New Roman"/>
        </w:rPr>
      </w:pPr>
      <w:r w:rsidRPr="003E52DE">
        <w:rPr>
          <w:rFonts w:ascii="Times New Roman" w:hAnsi="Times New Roman" w:cs="Times New Roman"/>
          <w:u w:val="single"/>
        </w:rPr>
        <w:t xml:space="preserve">Personali olemasolu. </w:t>
      </w:r>
      <w:r w:rsidRPr="003E52DE">
        <w:rPr>
          <w:rFonts w:ascii="Times New Roman" w:hAnsi="Times New Roman" w:cs="Times New Roman"/>
        </w:rPr>
        <w:t>Kohapeal on kvalifitseeritud personal. Võimalik on tagada parem personali kasutamine (asendused, väiksema koormusega õppeainetele õpetajate kasutamine). Vihasoo algkooliosas on kompetentne HEV õpilaste vajadusi tundev ja õpet andev meeskond. Vihasoo kooliosa on perspektiivne HEV kompetentsikeskus Ida-Harjumaal. Ühendatud personaliressurss võimaldab tagada asendused, mida väikse asutuse puhul on keeruline korraldada.</w:t>
      </w:r>
    </w:p>
    <w:p w14:paraId="72C19501" w14:textId="77777777" w:rsidR="008E7055" w:rsidRPr="003E52DE" w:rsidRDefault="008E7055" w:rsidP="008E7055">
      <w:pPr>
        <w:pStyle w:val="Loendilik"/>
        <w:numPr>
          <w:ilvl w:val="0"/>
          <w:numId w:val="1"/>
        </w:numPr>
        <w:spacing w:after="0" w:line="240" w:lineRule="auto"/>
        <w:jc w:val="both"/>
        <w:rPr>
          <w:rFonts w:ascii="Times New Roman" w:hAnsi="Times New Roman" w:cs="Times New Roman"/>
          <w:u w:val="single"/>
        </w:rPr>
      </w:pPr>
      <w:r w:rsidRPr="003E52DE">
        <w:rPr>
          <w:rFonts w:ascii="Times New Roman" w:hAnsi="Times New Roman" w:cs="Times New Roman"/>
          <w:u w:val="single"/>
        </w:rPr>
        <w:t>Laste huvidest lähtumine.</w:t>
      </w:r>
      <w:r w:rsidRPr="003E52DE">
        <w:rPr>
          <w:rFonts w:ascii="Times New Roman" w:hAnsi="Times New Roman" w:cs="Times New Roman"/>
        </w:rPr>
        <w:t xml:space="preserve"> Kõigil õpilastel ja lastel säilib olemasolev õppekoht.</w:t>
      </w:r>
    </w:p>
    <w:p w14:paraId="077E4B3E" w14:textId="7C953CA2" w:rsidR="008E7055" w:rsidRPr="003E52DE" w:rsidRDefault="008E7055" w:rsidP="008E7055">
      <w:pPr>
        <w:pStyle w:val="Loendilik"/>
        <w:numPr>
          <w:ilvl w:val="0"/>
          <w:numId w:val="1"/>
        </w:numPr>
        <w:spacing w:after="0" w:line="240" w:lineRule="auto"/>
        <w:jc w:val="both"/>
        <w:rPr>
          <w:rFonts w:ascii="Times New Roman" w:hAnsi="Times New Roman" w:cs="Times New Roman"/>
        </w:rPr>
      </w:pPr>
      <w:r w:rsidRPr="003E52DE">
        <w:rPr>
          <w:rFonts w:ascii="Times New Roman" w:hAnsi="Times New Roman" w:cs="Times New Roman"/>
          <w:u w:val="single"/>
        </w:rPr>
        <w:t xml:space="preserve">Vähene laste arv piirkonnas. </w:t>
      </w:r>
      <w:r w:rsidRPr="003E52DE">
        <w:rPr>
          <w:rFonts w:ascii="Times New Roman" w:hAnsi="Times New Roman" w:cs="Times New Roman"/>
        </w:rPr>
        <w:t xml:space="preserve">Väikekoolil on keeruline olla atraktiivne kogukonnakool, sest puudub võimekus arendada huvitegevust. Vihasoo algkooli õpilaste arv on viimase kuue aasta jooksul langenud 29-lt õpilaselt 20-le ning lasteaialaste arv </w:t>
      </w:r>
      <w:r w:rsidR="00125DF9">
        <w:rPr>
          <w:rFonts w:ascii="Times New Roman" w:hAnsi="Times New Roman" w:cs="Times New Roman"/>
        </w:rPr>
        <w:t>20</w:t>
      </w:r>
      <w:r w:rsidRPr="003E52DE">
        <w:rPr>
          <w:rFonts w:ascii="Times New Roman" w:hAnsi="Times New Roman" w:cs="Times New Roman"/>
        </w:rPr>
        <w:t>-lt 9-le.</w:t>
      </w:r>
    </w:p>
    <w:p w14:paraId="13193104" w14:textId="393A64B3" w:rsidR="008E7055" w:rsidRPr="003E52DE" w:rsidRDefault="008E7055" w:rsidP="008E7055">
      <w:pPr>
        <w:pStyle w:val="Loendilik"/>
        <w:numPr>
          <w:ilvl w:val="0"/>
          <w:numId w:val="1"/>
        </w:numPr>
        <w:spacing w:after="0" w:line="240" w:lineRule="auto"/>
        <w:jc w:val="both"/>
        <w:rPr>
          <w:rFonts w:ascii="Times New Roman" w:hAnsi="Times New Roman" w:cs="Times New Roman"/>
        </w:rPr>
      </w:pPr>
      <w:r w:rsidRPr="003E52DE">
        <w:rPr>
          <w:rFonts w:ascii="Times New Roman" w:hAnsi="Times New Roman" w:cs="Times New Roman"/>
          <w:u w:val="single"/>
        </w:rPr>
        <w:t>Haridusasutuste haldustöökorralduse ühtlustamine.</w:t>
      </w:r>
      <w:r w:rsidRPr="003E52DE">
        <w:rPr>
          <w:rFonts w:ascii="Times New Roman" w:hAnsi="Times New Roman" w:cs="Times New Roman"/>
        </w:rPr>
        <w:t xml:space="preserve"> Halduspersonal on hetkel ebaühtlaselt jaotunud</w:t>
      </w:r>
      <w:r w:rsidR="00312DD6">
        <w:rPr>
          <w:rFonts w:ascii="Times New Roman" w:hAnsi="Times New Roman" w:cs="Times New Roman"/>
        </w:rPr>
        <w:t>.</w:t>
      </w:r>
    </w:p>
    <w:p w14:paraId="487A0F5D" w14:textId="77777777" w:rsidR="008E7055" w:rsidRPr="003E52DE" w:rsidRDefault="008E7055" w:rsidP="008E7055">
      <w:pPr>
        <w:jc w:val="both"/>
      </w:pPr>
    </w:p>
    <w:p w14:paraId="0DAC435F" w14:textId="77777777" w:rsidR="008E7055" w:rsidRPr="003E52DE" w:rsidRDefault="008E7055" w:rsidP="008E7055">
      <w:pPr>
        <w:jc w:val="both"/>
        <w:rPr>
          <w:u w:val="single"/>
        </w:rPr>
      </w:pPr>
      <w:r w:rsidRPr="003E52DE">
        <w:rPr>
          <w:u w:val="single"/>
        </w:rPr>
        <w:t>Riskide hindamine</w:t>
      </w:r>
    </w:p>
    <w:p w14:paraId="24A14C29" w14:textId="77777777" w:rsidR="008E7055" w:rsidRPr="003E52DE" w:rsidRDefault="008E7055" w:rsidP="008E7055">
      <w:pPr>
        <w:jc w:val="both"/>
      </w:pPr>
    </w:p>
    <w:tbl>
      <w:tblPr>
        <w:tblStyle w:val="Kontuurtabel"/>
        <w:tblW w:w="0" w:type="auto"/>
        <w:tblInd w:w="0" w:type="dxa"/>
        <w:tblLook w:val="04A0" w:firstRow="1" w:lastRow="0" w:firstColumn="1" w:lastColumn="0" w:noHBand="0" w:noVBand="1"/>
      </w:tblPr>
      <w:tblGrid>
        <w:gridCol w:w="3823"/>
        <w:gridCol w:w="5521"/>
      </w:tblGrid>
      <w:tr w:rsidR="008E7055" w:rsidRPr="003E52DE" w14:paraId="4EE1E488" w14:textId="77777777" w:rsidTr="00886DB5">
        <w:tc>
          <w:tcPr>
            <w:tcW w:w="3823" w:type="dxa"/>
          </w:tcPr>
          <w:p w14:paraId="5AF380A8" w14:textId="77777777" w:rsidR="008E7055" w:rsidRPr="003E52DE" w:rsidRDefault="008E7055" w:rsidP="00886DB5">
            <w:pPr>
              <w:jc w:val="both"/>
            </w:pPr>
            <w:r w:rsidRPr="003E52DE">
              <w:rPr>
                <w:lang w:eastAsia="en-US"/>
              </w:rPr>
              <w:t>riskid</w:t>
            </w:r>
          </w:p>
        </w:tc>
        <w:tc>
          <w:tcPr>
            <w:tcW w:w="5521" w:type="dxa"/>
          </w:tcPr>
          <w:p w14:paraId="4A9B9CF9" w14:textId="77777777" w:rsidR="008E7055" w:rsidRPr="003E52DE" w:rsidRDefault="008E7055" w:rsidP="00886DB5">
            <w:pPr>
              <w:jc w:val="both"/>
            </w:pPr>
            <w:r w:rsidRPr="003E52DE">
              <w:t>riskide maandamine</w:t>
            </w:r>
          </w:p>
        </w:tc>
      </w:tr>
      <w:tr w:rsidR="008E7055" w:rsidRPr="003E52DE" w14:paraId="5ECCAEDA" w14:textId="77777777" w:rsidTr="00886DB5">
        <w:tc>
          <w:tcPr>
            <w:tcW w:w="3823" w:type="dxa"/>
          </w:tcPr>
          <w:p w14:paraId="4B091AB5" w14:textId="77777777" w:rsidR="008E7055" w:rsidRPr="003E52DE" w:rsidRDefault="008E7055" w:rsidP="00886DB5">
            <w:pPr>
              <w:jc w:val="both"/>
            </w:pPr>
            <w:r w:rsidRPr="003E52DE">
              <w:t>Töötajate ebakindlus ning usalduse langus.</w:t>
            </w:r>
          </w:p>
        </w:tc>
        <w:tc>
          <w:tcPr>
            <w:tcW w:w="5521" w:type="dxa"/>
          </w:tcPr>
          <w:p w14:paraId="7349519B" w14:textId="1EBC44C3" w:rsidR="008E7055" w:rsidRPr="003E52DE" w:rsidRDefault="008E7055" w:rsidP="00886DB5">
            <w:pPr>
              <w:jc w:val="both"/>
            </w:pPr>
            <w:r w:rsidRPr="003E52DE">
              <w:t>Seda vähendab selge kommunikatsioon ja pedagoogiliste töökohtade säilimine</w:t>
            </w:r>
            <w:r w:rsidR="00387532">
              <w:t>.</w:t>
            </w:r>
            <w:r w:rsidRPr="003E52DE">
              <w:t xml:space="preserve"> </w:t>
            </w:r>
          </w:p>
        </w:tc>
      </w:tr>
      <w:tr w:rsidR="008E7055" w:rsidRPr="003E52DE" w14:paraId="7980F6EB" w14:textId="77777777" w:rsidTr="00886DB5">
        <w:tc>
          <w:tcPr>
            <w:tcW w:w="3823" w:type="dxa"/>
          </w:tcPr>
          <w:p w14:paraId="6D5CD1A9" w14:textId="605B042E" w:rsidR="008E7055" w:rsidRPr="003E52DE" w:rsidRDefault="008E7055" w:rsidP="00387532">
            <w:r w:rsidRPr="003E52DE">
              <w:t>Haldusteenuste kvaliteedi vähenemine</w:t>
            </w:r>
            <w:r w:rsidR="00387532">
              <w:t>.</w:t>
            </w:r>
          </w:p>
        </w:tc>
        <w:tc>
          <w:tcPr>
            <w:tcW w:w="5521" w:type="dxa"/>
          </w:tcPr>
          <w:p w14:paraId="1CE432E3" w14:textId="37A69D78" w:rsidR="008E7055" w:rsidRPr="003E52DE" w:rsidRDefault="008E7055" w:rsidP="00886DB5">
            <w:pPr>
              <w:jc w:val="both"/>
            </w:pPr>
            <w:r w:rsidRPr="003E52DE">
              <w:t>Seda maandab kohapealsete haldusteenuste jätkumine</w:t>
            </w:r>
            <w:r w:rsidR="00387532">
              <w:t>.</w:t>
            </w:r>
          </w:p>
        </w:tc>
      </w:tr>
      <w:tr w:rsidR="008E7055" w:rsidRPr="003E52DE" w14:paraId="075665D4" w14:textId="77777777" w:rsidTr="00886DB5">
        <w:tc>
          <w:tcPr>
            <w:tcW w:w="3823" w:type="dxa"/>
          </w:tcPr>
          <w:p w14:paraId="638D8802" w14:textId="24C0390B" w:rsidR="008E7055" w:rsidRPr="003E52DE" w:rsidRDefault="00125DF9" w:rsidP="00886DB5">
            <w:pPr>
              <w:jc w:val="both"/>
            </w:pPr>
            <w:r>
              <w:t>K</w:t>
            </w:r>
            <w:r w:rsidR="008E7055" w:rsidRPr="003E52DE">
              <w:t>ogukonna vastuseis</w:t>
            </w:r>
            <w:r w:rsidR="00387532">
              <w:t>.</w:t>
            </w:r>
          </w:p>
        </w:tc>
        <w:tc>
          <w:tcPr>
            <w:tcW w:w="5521" w:type="dxa"/>
          </w:tcPr>
          <w:p w14:paraId="47A7B1A2" w14:textId="0DF3DA04" w:rsidR="008E7055" w:rsidRPr="003E52DE" w:rsidRDefault="008E7055" w:rsidP="00886DB5">
            <w:pPr>
              <w:jc w:val="both"/>
            </w:pPr>
            <w:r w:rsidRPr="003E52DE">
              <w:t>Kaasamisest tulenevalt on risk madal</w:t>
            </w:r>
            <w:r w:rsidR="00387532">
              <w:t>.</w:t>
            </w:r>
          </w:p>
        </w:tc>
      </w:tr>
    </w:tbl>
    <w:p w14:paraId="188D1E8E" w14:textId="77777777" w:rsidR="008E7055" w:rsidRPr="003E52DE" w:rsidRDefault="008E7055" w:rsidP="008E7055">
      <w:pPr>
        <w:jc w:val="both"/>
      </w:pPr>
    </w:p>
    <w:p w14:paraId="78D9EB53" w14:textId="77777777" w:rsidR="008E7055" w:rsidRPr="003E52DE" w:rsidRDefault="008E7055" w:rsidP="008E7055">
      <w:pPr>
        <w:jc w:val="both"/>
      </w:pPr>
    </w:p>
    <w:p w14:paraId="5B25C2C4" w14:textId="77777777" w:rsidR="008E7055" w:rsidRPr="003E52DE" w:rsidRDefault="008E7055" w:rsidP="008E7055">
      <w:pPr>
        <w:jc w:val="both"/>
        <w:rPr>
          <w:b/>
          <w:bCs/>
        </w:rPr>
      </w:pPr>
      <w:r w:rsidRPr="003E52DE">
        <w:rPr>
          <w:b/>
          <w:bCs/>
        </w:rPr>
        <w:t xml:space="preserve">4. Juhtimismudeli valiku põhjendus. </w:t>
      </w:r>
    </w:p>
    <w:p w14:paraId="52ADBD88" w14:textId="77777777" w:rsidR="008E7055" w:rsidRPr="003E52DE" w:rsidRDefault="008E7055" w:rsidP="008E7055">
      <w:pPr>
        <w:pStyle w:val="Loendilik"/>
        <w:jc w:val="both"/>
        <w:rPr>
          <w:rFonts w:ascii="Times New Roman" w:hAnsi="Times New Roman" w:cs="Times New Roman"/>
        </w:rPr>
      </w:pPr>
    </w:p>
    <w:p w14:paraId="6E4CEC8F" w14:textId="77777777" w:rsidR="008E7055" w:rsidRPr="003E52DE" w:rsidRDefault="008E7055" w:rsidP="008E7055">
      <w:pPr>
        <w:jc w:val="both"/>
      </w:pPr>
      <w:r w:rsidRPr="003E52DE">
        <w:rPr>
          <w:u w:val="single"/>
        </w:rPr>
        <w:t>Lasteaia ja kooli eraldi juhtimine</w:t>
      </w:r>
      <w:r w:rsidRPr="003E52DE">
        <w:t xml:space="preserve"> Liitmise tulemusena moodustuvad kool ja lasteaed on piisavalt suured asutused, et jääda eraldi juhtimise alla ning keskenduda eraldiseisvalt tugeva põhihariduse ja alushariduse andmisele. Kogemus on näidanud, et koolide ja lasteaedade ühe juhtimise alla viimisel jääb alusharidus paratamatult tahaplaanile, sest üks juht ei suuda mõlemale valdkonnale piisavalt tähelepanu pöörata. Koolid ja lasteaiad tegutsevad erinevate seaduste alusel, neil on erinevad nõuded ja eesmärgid, mille osas vastutuse võtmine või arendustegevuste planeerimine võib ühele juhile olla liigselt koormav. Eraldi asutuste puhul on hoolekogul, aga ka lastevanematel, </w:t>
      </w:r>
      <w:r w:rsidRPr="003E52DE">
        <w:lastRenderedPageBreak/>
        <w:t>suuremad võimalused õppe ja kasvatuse küsimustes kaasa rääkida ning hariduse andmiseks paremaid tingimusi luua.</w:t>
      </w:r>
    </w:p>
    <w:p w14:paraId="181C2835" w14:textId="77777777" w:rsidR="008E7055" w:rsidRPr="003E52DE" w:rsidRDefault="008E7055" w:rsidP="008E7055">
      <w:pPr>
        <w:jc w:val="both"/>
      </w:pPr>
    </w:p>
    <w:p w14:paraId="0B3F2F48" w14:textId="77777777" w:rsidR="008E7055" w:rsidRPr="003E52DE" w:rsidRDefault="008E7055" w:rsidP="008E7055">
      <w:pPr>
        <w:jc w:val="both"/>
      </w:pPr>
    </w:p>
    <w:p w14:paraId="12058F36" w14:textId="77777777" w:rsidR="008E7055" w:rsidRPr="003E52DE" w:rsidRDefault="008E7055" w:rsidP="008E7055">
      <w:pPr>
        <w:jc w:val="both"/>
        <w:rPr>
          <w:b/>
          <w:bCs/>
        </w:rPr>
      </w:pPr>
      <w:r w:rsidRPr="003E52DE">
        <w:rPr>
          <w:b/>
          <w:bCs/>
        </w:rPr>
        <w:t xml:space="preserve">5. Eelnõu on kooskõlas riikliku arengudokumendiga. </w:t>
      </w:r>
    </w:p>
    <w:p w14:paraId="7A53CAFA" w14:textId="77777777" w:rsidR="008E7055" w:rsidRPr="003E52DE" w:rsidRDefault="008E7055" w:rsidP="008E7055">
      <w:pPr>
        <w:jc w:val="both"/>
      </w:pPr>
    </w:p>
    <w:p w14:paraId="7B9EDA25" w14:textId="77777777" w:rsidR="008E7055" w:rsidRPr="003E52DE" w:rsidRDefault="008E7055" w:rsidP="008E7055">
      <w:pPr>
        <w:jc w:val="both"/>
      </w:pPr>
      <w:r w:rsidRPr="003E52DE">
        <w:t>Haridusvaldkonna arengukava 2021–2035 kohaselt on Eestis haridusvaldkonna strateegilisteks eesmärkideks:</w:t>
      </w:r>
    </w:p>
    <w:p w14:paraId="1823AB10" w14:textId="0B1CBD7B" w:rsidR="008E7055" w:rsidRPr="003E52DE" w:rsidRDefault="008E7055" w:rsidP="008E7055">
      <w:pPr>
        <w:jc w:val="both"/>
      </w:pPr>
      <w:r w:rsidRPr="003E52DE">
        <w:t>(1) Õpivõimalused on valikurohked ja kättesaadavad ning haridussüsteem võimaldab sujuvat liikumist haridustasemete ja -liikide vahel.</w:t>
      </w:r>
    </w:p>
    <w:p w14:paraId="2B6654C3" w14:textId="689DCFCE" w:rsidR="008E7055" w:rsidRPr="003E52DE" w:rsidRDefault="008E7055" w:rsidP="008E7055">
      <w:pPr>
        <w:jc w:val="both"/>
      </w:pPr>
      <w:r w:rsidRPr="003E52DE">
        <w:t>(2) Eestis on pädevad ja motiveeritud õpetajad ja koolijuhid, mitmekesine õpikeskkond ning õppijast lähtuv õpe.</w:t>
      </w:r>
    </w:p>
    <w:p w14:paraId="0FCE8F6A" w14:textId="0939ED8D" w:rsidR="008E7055" w:rsidRPr="003E52DE" w:rsidRDefault="008E7055" w:rsidP="008E7055">
      <w:pPr>
        <w:jc w:val="both"/>
      </w:pPr>
      <w:r w:rsidRPr="003E52DE">
        <w:t>(3) Õpivõimalused vastavad ühiskonna ja tööturu arenguvajadustele.</w:t>
      </w:r>
    </w:p>
    <w:p w14:paraId="02608F6E" w14:textId="77777777" w:rsidR="008E7055" w:rsidRPr="003E52DE" w:rsidRDefault="008E7055" w:rsidP="008E7055">
      <w:pPr>
        <w:jc w:val="both"/>
      </w:pPr>
    </w:p>
    <w:p w14:paraId="4D6B3219" w14:textId="77777777" w:rsidR="008E7055" w:rsidRPr="003E52DE" w:rsidRDefault="008E7055" w:rsidP="008E7055">
      <w:pPr>
        <w:jc w:val="both"/>
      </w:pPr>
      <w:r w:rsidRPr="003E52DE">
        <w:t>Haridusvaldkonna arengukava 2021–2035 kohaselt tuleb tagada kvaliteetset haridust pakkuv, kaasav ja ressursitõhus õppeasutuste võrk ja taristu, et haridus oleks kättesaadav eri sihtrühmadele ja õppekeskkond toetaks nüüdisaegset õpikäsitust. Haridusvaldkonna arengukava 2021–2035 õpivõimaluste ja hariduse korralduse kitsaskohtadena tuuakse muu hulgas välja, et Eestis on koostöö ning sidusus haridustasemete ja -liikide vahel ebapiisav, kohati ei ole asutuste dubleerimine otstarbekas, piiratud ressursside tingimuses väheneb hariduse piirkondlik kättesaadavus. Kuna haridussüsteemi mõjutab paratamatult muutuv demograafiline olukord, on rahvastiku vähenedes vaja kohandada koolivõrku, tagades kvaliteetse kohustusliku hariduse kättesaadavuse kõigis Eesti piirkondades.</w:t>
      </w:r>
    </w:p>
    <w:p w14:paraId="246DB956" w14:textId="77777777" w:rsidR="008E7055" w:rsidRPr="003E52DE" w:rsidRDefault="008E7055" w:rsidP="008E7055">
      <w:pPr>
        <w:jc w:val="both"/>
      </w:pPr>
    </w:p>
    <w:p w14:paraId="206BD0F7" w14:textId="77777777" w:rsidR="008E7055" w:rsidRPr="003E52DE" w:rsidRDefault="008E7055" w:rsidP="008E7055">
      <w:pPr>
        <w:jc w:val="both"/>
      </w:pPr>
    </w:p>
    <w:p w14:paraId="633C5A76" w14:textId="77777777" w:rsidR="008E7055" w:rsidRPr="003E52DE" w:rsidRDefault="008E7055" w:rsidP="008E7055">
      <w:pPr>
        <w:jc w:val="both"/>
        <w:rPr>
          <w:b/>
          <w:bCs/>
        </w:rPr>
      </w:pPr>
      <w:r w:rsidRPr="003E52DE">
        <w:rPr>
          <w:b/>
          <w:bCs/>
        </w:rPr>
        <w:t>6. Eelnõu mõju.</w:t>
      </w:r>
    </w:p>
    <w:p w14:paraId="1D674CB1" w14:textId="77777777" w:rsidR="008E7055" w:rsidRPr="003E52DE" w:rsidRDefault="008E7055" w:rsidP="008E7055">
      <w:pPr>
        <w:jc w:val="both"/>
        <w:rPr>
          <w:b/>
          <w:bCs/>
        </w:rPr>
      </w:pPr>
    </w:p>
    <w:p w14:paraId="1EF5E464" w14:textId="77777777" w:rsidR="008E7055" w:rsidRPr="003E52DE" w:rsidRDefault="008E7055" w:rsidP="008E7055">
      <w:pPr>
        <w:jc w:val="both"/>
        <w:rPr>
          <w:b/>
          <w:bCs/>
          <w:u w:val="single"/>
        </w:rPr>
      </w:pPr>
      <w:r w:rsidRPr="003E52DE">
        <w:rPr>
          <w:b/>
          <w:bCs/>
          <w:u w:val="single"/>
        </w:rPr>
        <w:t>Eelnõu mõju õpilastele, seaduslikele esindajatele</w:t>
      </w:r>
    </w:p>
    <w:p w14:paraId="5A478BBF" w14:textId="28066CE5" w:rsidR="008E7055" w:rsidRPr="00C5498C" w:rsidRDefault="008E7055" w:rsidP="008E7055">
      <w:pPr>
        <w:jc w:val="both"/>
      </w:pPr>
      <w:r w:rsidRPr="00C5498C">
        <w:t>Õppekorraldus</w:t>
      </w:r>
      <w:r w:rsidR="00885709">
        <w:t xml:space="preserve"> ei muutu</w:t>
      </w:r>
      <w:r w:rsidRPr="00C5498C">
        <w:t>, rühmad ja klassid jätkavad Vihasoo</w:t>
      </w:r>
      <w:r w:rsidRPr="003E52DE">
        <w:t>l</w:t>
      </w:r>
      <w:r w:rsidRPr="00C5498C">
        <w:t>. Laste ja õpilaste igapäevaelu ega õpperütmi ümberkorraldus ei mõjuta. Kõik olemasolevad teenused ja tugiteenused säilivad.</w:t>
      </w:r>
    </w:p>
    <w:p w14:paraId="05C8F9CE" w14:textId="77777777" w:rsidR="008E7055" w:rsidRPr="003E52DE" w:rsidRDefault="008E7055" w:rsidP="008E7055">
      <w:pPr>
        <w:jc w:val="both"/>
      </w:pPr>
    </w:p>
    <w:p w14:paraId="0A23F808" w14:textId="77777777" w:rsidR="008E7055" w:rsidRPr="003E52DE" w:rsidRDefault="008E7055" w:rsidP="008E7055">
      <w:pPr>
        <w:jc w:val="both"/>
        <w:rPr>
          <w:b/>
          <w:bCs/>
          <w:u w:val="single"/>
        </w:rPr>
      </w:pPr>
      <w:r w:rsidRPr="003E52DE">
        <w:rPr>
          <w:b/>
          <w:bCs/>
          <w:u w:val="single"/>
        </w:rPr>
        <w:t>Eelnõu mõju töötajatele</w:t>
      </w:r>
    </w:p>
    <w:p w14:paraId="20EEF41E" w14:textId="54B6C2D5" w:rsidR="008E7055" w:rsidRPr="003E52DE" w:rsidRDefault="008E7055" w:rsidP="008E7055">
      <w:pPr>
        <w:jc w:val="both"/>
      </w:pPr>
      <w:r w:rsidRPr="00F1222F">
        <w:t xml:space="preserve">Ümberkorralduse tulemusena ei plaanita </w:t>
      </w:r>
      <w:r w:rsidRPr="00312DD6">
        <w:t xml:space="preserve">Vihasoo </w:t>
      </w:r>
      <w:r w:rsidR="00215C2C" w:rsidRPr="00312DD6">
        <w:t>Lasteaia-Algkooli</w:t>
      </w:r>
      <w:r w:rsidRPr="00F1222F">
        <w:t xml:space="preserve"> pedagoogilise personali koondamisi. Töö jätkub senistel ametikohtadel ning muudatused puudutavad eelkõige juhtimisstruktuuri ja haldusfunktsioone.</w:t>
      </w:r>
    </w:p>
    <w:p w14:paraId="0A17F8FF" w14:textId="77777777" w:rsidR="008E7055" w:rsidRPr="003E52DE" w:rsidRDefault="008E7055" w:rsidP="008E7055">
      <w:pPr>
        <w:jc w:val="both"/>
      </w:pPr>
    </w:p>
    <w:p w14:paraId="54B7F6CC" w14:textId="77777777" w:rsidR="008E7055" w:rsidRPr="003E52DE" w:rsidRDefault="008E7055" w:rsidP="008E7055">
      <w:pPr>
        <w:jc w:val="both"/>
        <w:rPr>
          <w:b/>
          <w:bCs/>
          <w:u w:val="single"/>
        </w:rPr>
      </w:pPr>
      <w:r w:rsidRPr="003E52DE">
        <w:rPr>
          <w:b/>
          <w:bCs/>
          <w:u w:val="single"/>
        </w:rPr>
        <w:t>Eelnõu mõju kogukonnale</w:t>
      </w:r>
    </w:p>
    <w:p w14:paraId="3083D7BD" w14:textId="77777777" w:rsidR="008E7055" w:rsidRPr="00CE2D4E" w:rsidRDefault="008E7055" w:rsidP="008E7055">
      <w:pPr>
        <w:jc w:val="both"/>
      </w:pPr>
      <w:r w:rsidRPr="00CE2D4E">
        <w:t>Vihasoo Lasteaia-Algkooli ümberkorraldamine avaldab kogukonnale valdavalt positiivset mõju, kuna haridusteenuse pakkumine Vihasoo külas säilib ning kooli ja lasteaia tegevus jätkub kohapeal. Kodulähedase õppekoha säilimine toetab piirkonna elujõulisust ja aitab hoida kohaliku küla sidusust, mis on eriti oluline väikekogukondade puhul. Kohapealsete teenuste püsimine loob peredele kindlustunde, et laste haridus ja hoolekanne on tagatud oma elukohale lähedal ka pikemas perspektiivis.</w:t>
      </w:r>
    </w:p>
    <w:p w14:paraId="4CF82927" w14:textId="44127E2D" w:rsidR="008E7055" w:rsidRPr="00CE2D4E" w:rsidRDefault="008E7055" w:rsidP="008E7055">
      <w:pPr>
        <w:jc w:val="both"/>
      </w:pPr>
      <w:r w:rsidRPr="00CE2D4E">
        <w:t>Ümberkorraldus võimaldab tuua Vihasoo teg</w:t>
      </w:r>
      <w:r w:rsidR="005B6FB0">
        <w:t>utsemisk</w:t>
      </w:r>
      <w:r w:rsidRPr="00CE2D4E">
        <w:t xml:space="preserve">ohas pakutavasse haridusse senisest enam professionaalset tuge ning ühtlustada teenuste kvaliteeti kogu vallas. See omakorda toetab lapsevanemate rahulolu ja usaldust haridussüsteemi vastu. Kooliosa tugev HEV-kompetentsi kasutamine ja toetamine loob võimaluse pakkuda piirkonnas spetsiifilisi teenuseid, mis võivad tõmmata piirkonda ka uusi peresid, kellel on erivajadustega lapsed ja kes </w:t>
      </w:r>
      <w:r w:rsidR="00050019">
        <w:t>vajavad</w:t>
      </w:r>
      <w:r w:rsidRPr="00CE2D4E">
        <w:t xml:space="preserve"> </w:t>
      </w:r>
      <w:r w:rsidR="00050019">
        <w:t xml:space="preserve">toetavamat </w:t>
      </w:r>
      <w:r w:rsidRPr="00CE2D4E">
        <w:t>õpikeskkonda.</w:t>
      </w:r>
    </w:p>
    <w:p w14:paraId="674F9F8C" w14:textId="5E0DB5E6" w:rsidR="008E7055" w:rsidRPr="00CE2D4E" w:rsidRDefault="00885709" w:rsidP="008E7055">
      <w:pPr>
        <w:jc w:val="both"/>
      </w:pPr>
      <w:r w:rsidRPr="00885709">
        <w:t>Kodulähedase õppekoha säilimine toetab piirkonna elujõulisust ja aitab hoida kohaliku küla sidusust, mis on eriti oluline väikekogukondade puhul.</w:t>
      </w:r>
      <w:r w:rsidRPr="000664D6">
        <w:t xml:space="preserve"> </w:t>
      </w:r>
      <w:r w:rsidR="008E7055" w:rsidRPr="00CE2D4E">
        <w:t xml:space="preserve">Haridusasutus on Vihasoo küla jaoks oluline sotsiaalne ja kultuuriline tugisammas: seal toimuvad </w:t>
      </w:r>
      <w:r w:rsidR="00387532">
        <w:t xml:space="preserve">traditsioonilised </w:t>
      </w:r>
      <w:r w:rsidR="008E7055" w:rsidRPr="00CE2D4E">
        <w:t xml:space="preserve">üritused, kogukondlikud tegevused ning see pakub loomulikku kohtumispaika nii peredele kui ka küla </w:t>
      </w:r>
      <w:r w:rsidR="008E7055" w:rsidRPr="00CE2D4E">
        <w:lastRenderedPageBreak/>
        <w:t>elanikele. Ümberkorraldus, mis ei vähenda keskuse rolli ega funktsiooni, aitab kaasa kogukonna sidususe ja identiteedi hoidmisele.</w:t>
      </w:r>
    </w:p>
    <w:p w14:paraId="74A8AAA7" w14:textId="1802BB9B" w:rsidR="008E7055" w:rsidRPr="00CE2D4E" w:rsidRDefault="00387532" w:rsidP="008E7055">
      <w:pPr>
        <w:jc w:val="both"/>
      </w:pPr>
      <w:r>
        <w:t>Ü</w:t>
      </w:r>
      <w:r w:rsidR="008E7055" w:rsidRPr="00CE2D4E">
        <w:t xml:space="preserve">mberkorraldus </w:t>
      </w:r>
      <w:r>
        <w:t xml:space="preserve">aitab </w:t>
      </w:r>
      <w:r w:rsidR="008E7055" w:rsidRPr="00CE2D4E">
        <w:t>hoida haridusteenuse järjepidevust, tugevdada kogukonna sotsiaalset struktuuri ning tagab Vihasoo külale jätkuvalt atraktiivse ja stabiilse elukeskkonna.</w:t>
      </w:r>
    </w:p>
    <w:p w14:paraId="05A7BEFC" w14:textId="77777777" w:rsidR="008E7055" w:rsidRPr="003E52DE" w:rsidRDefault="008E7055" w:rsidP="008E7055">
      <w:pPr>
        <w:jc w:val="both"/>
      </w:pPr>
    </w:p>
    <w:p w14:paraId="0F5675D5" w14:textId="77777777" w:rsidR="008E7055" w:rsidRPr="003E52DE" w:rsidRDefault="008E7055" w:rsidP="008E7055">
      <w:pPr>
        <w:jc w:val="both"/>
        <w:rPr>
          <w:b/>
          <w:bCs/>
          <w:u w:val="single"/>
        </w:rPr>
      </w:pPr>
      <w:r w:rsidRPr="003E52DE">
        <w:rPr>
          <w:b/>
          <w:bCs/>
          <w:u w:val="single"/>
        </w:rPr>
        <w:t>Eelnõu mõju rahvatervisele</w:t>
      </w:r>
    </w:p>
    <w:p w14:paraId="02F32D45" w14:textId="77777777" w:rsidR="008E7055" w:rsidRPr="003E52DE" w:rsidRDefault="008E7055" w:rsidP="008E7055">
      <w:pPr>
        <w:jc w:val="both"/>
      </w:pPr>
      <w:r w:rsidRPr="00653682">
        <w:t>Vihasoo Lasteaia-Algkooli ümberkorraldamisel on rahvatervisele valdavalt positiivne või neutraalne mõju. Ümberkorraldusega tagatakse haridusteenuse jätkumine kodulähedaselt ning paranevad mitmed õppe- ja tugiteenuste kvaliteeti mõjutavad tegurid, mis avaldavad kaudset, kuid olulist mõju kogukonna tervisele ja heaolule.</w:t>
      </w:r>
    </w:p>
    <w:p w14:paraId="461C6F15" w14:textId="3942CF4B" w:rsidR="008E7055" w:rsidRPr="003E52DE" w:rsidRDefault="008E7055" w:rsidP="008E7055">
      <w:pPr>
        <w:jc w:val="both"/>
      </w:pPr>
      <w:r w:rsidRPr="00F149A3">
        <w:t>Vihasoo teg</w:t>
      </w:r>
      <w:r w:rsidR="005B6FB0">
        <w:t>utsemisk</w:t>
      </w:r>
      <w:r w:rsidRPr="00F149A3">
        <w:t>oha säilimine tagab lastele ja õpilastele turvatunde ning stabiilsuse, mis on eriti oluline väiksemates kogukondades.</w:t>
      </w:r>
      <w:r w:rsidRPr="003E52DE">
        <w:t xml:space="preserve"> Teenuse püsimine kohapeal toetab kogukonnatunnet ja sotsiaalse turvavõrgu toimimist, mis on üks vaimse tervise oluline kaitsetegur. Kooli ja lasteaia toitlustus jätkub kohapeal, mis tagab värske, kvaliteetse ja regulaarse toidu kättesaadavuse. </w:t>
      </w:r>
    </w:p>
    <w:p w14:paraId="4BDE4941" w14:textId="2BCC8136" w:rsidR="008E7055" w:rsidRPr="009A4EE4" w:rsidRDefault="008E7055" w:rsidP="008E7055">
      <w:pPr>
        <w:jc w:val="both"/>
      </w:pPr>
      <w:r w:rsidRPr="009A4EE4">
        <w:t>Kooli</w:t>
      </w:r>
      <w:r w:rsidR="00312DD6">
        <w:t xml:space="preserve"> ja lasteaia</w:t>
      </w:r>
      <w:r w:rsidRPr="009A4EE4">
        <w:t xml:space="preserve"> keskkond jääb tuttavaks ja stabiilseks, mis on oluline laste kehalise ja tervisekäitumise kujunemisel.</w:t>
      </w:r>
      <w:r w:rsidRPr="003E52DE">
        <w:t xml:space="preserve"> Ühiste struktuuride kasutamine võimaldab paremini planeerida asendusi ning ennetada töövõime langust. Väikekogukonna haridusteenuse jätkumine vähendab piirkonna ääremaastumist ning toetab elujõulise kogukonna püsimist, mis omakorda mõjutab positiivselt piirkonna üldist terviseprofiili.</w:t>
      </w:r>
    </w:p>
    <w:p w14:paraId="29AD1E2D" w14:textId="77777777" w:rsidR="008E7055" w:rsidRPr="003E52DE" w:rsidRDefault="008E7055" w:rsidP="008E7055">
      <w:pPr>
        <w:jc w:val="both"/>
        <w:rPr>
          <w:b/>
          <w:bCs/>
          <w:u w:val="single"/>
        </w:rPr>
      </w:pPr>
    </w:p>
    <w:p w14:paraId="716B7CD6" w14:textId="77777777" w:rsidR="008E7055" w:rsidRPr="003E52DE" w:rsidRDefault="008E7055" w:rsidP="008E7055">
      <w:pPr>
        <w:jc w:val="both"/>
        <w:rPr>
          <w:b/>
          <w:bCs/>
          <w:u w:val="single"/>
        </w:rPr>
      </w:pPr>
      <w:r w:rsidRPr="003E52DE">
        <w:rPr>
          <w:b/>
          <w:bCs/>
          <w:u w:val="single"/>
        </w:rPr>
        <w:t>Eelnõu mõju eelarvele</w:t>
      </w:r>
    </w:p>
    <w:p w14:paraId="43A10B70" w14:textId="7F6FD332" w:rsidR="008E7055" w:rsidRPr="003E52DE" w:rsidRDefault="00215C2C" w:rsidP="008E7055">
      <w:pPr>
        <w:jc w:val="both"/>
      </w:pPr>
      <w:r>
        <w:t>E</w:t>
      </w:r>
      <w:r w:rsidR="008E7055" w:rsidRPr="003E52DE">
        <w:t>elarved jäävad planeeritud suurustesse. Jätkub kohapõhine eelarvete koostamine.</w:t>
      </w:r>
    </w:p>
    <w:p w14:paraId="14409E88" w14:textId="7198E7F7" w:rsidR="008E7055" w:rsidRPr="003E52DE" w:rsidRDefault="008E7055" w:rsidP="008E7055">
      <w:pPr>
        <w:jc w:val="both"/>
      </w:pPr>
      <w:r w:rsidRPr="003E52DE">
        <w:t>Esialgsete muudatustena on planeeritud:</w:t>
      </w:r>
    </w:p>
    <w:p w14:paraId="0E0E8EE4" w14:textId="77777777" w:rsidR="008E7055" w:rsidRPr="003E52DE" w:rsidRDefault="008E7055" w:rsidP="008E7055">
      <w:pPr>
        <w:pStyle w:val="Loendilik"/>
        <w:numPr>
          <w:ilvl w:val="0"/>
          <w:numId w:val="2"/>
        </w:numPr>
        <w:spacing w:after="0" w:line="240" w:lineRule="auto"/>
        <w:jc w:val="both"/>
        <w:rPr>
          <w:rFonts w:ascii="Times New Roman" w:hAnsi="Times New Roman" w:cs="Times New Roman"/>
        </w:rPr>
      </w:pPr>
      <w:r w:rsidRPr="003E52DE">
        <w:rPr>
          <w:rFonts w:ascii="Times New Roman" w:hAnsi="Times New Roman" w:cs="Times New Roman"/>
        </w:rPr>
        <w:t>Vihasoo Lasteaia-Algkooli direktori ametikoha kaotamine</w:t>
      </w:r>
      <w:r w:rsidRPr="003E52DE">
        <w:rPr>
          <w:rFonts w:ascii="Times New Roman" w:hAnsi="Times New Roman" w:cs="Times New Roman"/>
          <w:color w:val="00B0F0"/>
        </w:rPr>
        <w:t xml:space="preserve"> </w:t>
      </w:r>
      <w:r w:rsidRPr="003E52DE">
        <w:rPr>
          <w:rFonts w:ascii="Times New Roman" w:hAnsi="Times New Roman" w:cs="Times New Roman"/>
        </w:rPr>
        <w:t>(hetkel on tähtajaline kohusetäitja)</w:t>
      </w:r>
    </w:p>
    <w:p w14:paraId="5F8C7F3E" w14:textId="77777777" w:rsidR="008E7055" w:rsidRPr="003E52DE" w:rsidRDefault="008E7055" w:rsidP="008E7055">
      <w:pPr>
        <w:pStyle w:val="Loendilik"/>
        <w:numPr>
          <w:ilvl w:val="0"/>
          <w:numId w:val="2"/>
        </w:numPr>
        <w:spacing w:after="0" w:line="240" w:lineRule="auto"/>
        <w:jc w:val="both"/>
        <w:rPr>
          <w:rFonts w:ascii="Times New Roman" w:hAnsi="Times New Roman" w:cs="Times New Roman"/>
        </w:rPr>
      </w:pPr>
      <w:r w:rsidRPr="003E52DE">
        <w:rPr>
          <w:rFonts w:ascii="Times New Roman" w:hAnsi="Times New Roman" w:cs="Times New Roman"/>
        </w:rPr>
        <w:t>Vihasoo Lasteaia-Algkooli majandusjuhi ametikoha kaotamine.</w:t>
      </w:r>
    </w:p>
    <w:p w14:paraId="2BFA5321" w14:textId="5DB39E8E" w:rsidR="008E7055" w:rsidRPr="003E52DE" w:rsidRDefault="008E7055" w:rsidP="008E7055">
      <w:pPr>
        <w:pStyle w:val="Loendilik"/>
        <w:numPr>
          <w:ilvl w:val="0"/>
          <w:numId w:val="2"/>
        </w:numPr>
        <w:spacing w:after="0" w:line="240" w:lineRule="auto"/>
        <w:jc w:val="both"/>
        <w:rPr>
          <w:rFonts w:ascii="Times New Roman" w:hAnsi="Times New Roman" w:cs="Times New Roman"/>
        </w:rPr>
      </w:pPr>
      <w:r w:rsidRPr="003E52DE">
        <w:rPr>
          <w:rFonts w:ascii="Times New Roman" w:hAnsi="Times New Roman" w:cs="Times New Roman"/>
        </w:rPr>
        <w:t>Vihasoo teg</w:t>
      </w:r>
      <w:r w:rsidR="00312DD6">
        <w:rPr>
          <w:rFonts w:ascii="Times New Roman" w:hAnsi="Times New Roman" w:cs="Times New Roman"/>
        </w:rPr>
        <w:t>utsemis</w:t>
      </w:r>
      <w:r w:rsidRPr="003E52DE">
        <w:rPr>
          <w:rFonts w:ascii="Times New Roman" w:hAnsi="Times New Roman" w:cs="Times New Roman"/>
        </w:rPr>
        <w:t xml:space="preserve">koha kooliosa õppejuhi 0,5 ametikoha loomine. </w:t>
      </w:r>
    </w:p>
    <w:p w14:paraId="3D53D827" w14:textId="12140C86" w:rsidR="008E7055" w:rsidRPr="003E52DE" w:rsidRDefault="008E7055" w:rsidP="008E7055">
      <w:pPr>
        <w:pStyle w:val="Loendilik"/>
        <w:numPr>
          <w:ilvl w:val="0"/>
          <w:numId w:val="2"/>
        </w:numPr>
        <w:spacing w:after="0" w:line="240" w:lineRule="auto"/>
        <w:jc w:val="both"/>
        <w:rPr>
          <w:rFonts w:ascii="Times New Roman" w:hAnsi="Times New Roman" w:cs="Times New Roman"/>
        </w:rPr>
      </w:pPr>
      <w:r w:rsidRPr="003E52DE">
        <w:rPr>
          <w:rFonts w:ascii="Times New Roman" w:hAnsi="Times New Roman" w:cs="Times New Roman"/>
        </w:rPr>
        <w:t xml:space="preserve">Kolga Kooli huvijuhi ja infojuhi ametikoha sisu muutmine. </w:t>
      </w:r>
    </w:p>
    <w:p w14:paraId="54982EBA" w14:textId="0DABD209" w:rsidR="008E7055" w:rsidRPr="003E52DE" w:rsidRDefault="008E7055" w:rsidP="008E7055">
      <w:pPr>
        <w:pStyle w:val="Loendilik"/>
        <w:numPr>
          <w:ilvl w:val="0"/>
          <w:numId w:val="2"/>
        </w:numPr>
        <w:spacing w:after="0" w:line="240" w:lineRule="auto"/>
        <w:jc w:val="both"/>
        <w:rPr>
          <w:rFonts w:ascii="Times New Roman" w:hAnsi="Times New Roman" w:cs="Times New Roman"/>
        </w:rPr>
      </w:pPr>
      <w:r w:rsidRPr="003E52DE">
        <w:rPr>
          <w:rFonts w:ascii="Times New Roman" w:hAnsi="Times New Roman" w:cs="Times New Roman"/>
        </w:rPr>
        <w:t xml:space="preserve">Kolga Kooli majandusjuhataja ametikoha </w:t>
      </w:r>
      <w:r w:rsidR="005A5B53">
        <w:rPr>
          <w:rFonts w:ascii="Times New Roman" w:hAnsi="Times New Roman" w:cs="Times New Roman"/>
        </w:rPr>
        <w:t>sisu</w:t>
      </w:r>
      <w:r w:rsidRPr="003E52DE">
        <w:rPr>
          <w:rFonts w:ascii="Times New Roman" w:hAnsi="Times New Roman" w:cs="Times New Roman"/>
        </w:rPr>
        <w:t xml:space="preserve"> muutmine.</w:t>
      </w:r>
    </w:p>
    <w:p w14:paraId="6D457840" w14:textId="0F7E3696" w:rsidR="008E7055" w:rsidRPr="003E52DE" w:rsidRDefault="008E7055" w:rsidP="008E7055">
      <w:pPr>
        <w:pStyle w:val="Loendilik"/>
        <w:numPr>
          <w:ilvl w:val="0"/>
          <w:numId w:val="2"/>
        </w:numPr>
        <w:spacing w:after="0" w:line="240" w:lineRule="auto"/>
        <w:jc w:val="both"/>
        <w:rPr>
          <w:rFonts w:ascii="Times New Roman" w:hAnsi="Times New Roman" w:cs="Times New Roman"/>
        </w:rPr>
      </w:pPr>
      <w:r w:rsidRPr="003E52DE">
        <w:rPr>
          <w:rFonts w:ascii="Times New Roman" w:hAnsi="Times New Roman" w:cs="Times New Roman"/>
        </w:rPr>
        <w:t xml:space="preserve">Kolga Kooli majandustöölise </w:t>
      </w:r>
      <w:r w:rsidR="00050019">
        <w:rPr>
          <w:rFonts w:ascii="Times New Roman" w:hAnsi="Times New Roman" w:cs="Times New Roman"/>
        </w:rPr>
        <w:t xml:space="preserve">töö </w:t>
      </w:r>
      <w:r w:rsidR="00885709">
        <w:rPr>
          <w:rFonts w:ascii="Times New Roman" w:hAnsi="Times New Roman" w:cs="Times New Roman"/>
        </w:rPr>
        <w:t>sisu</w:t>
      </w:r>
      <w:r w:rsidRPr="003E52DE">
        <w:rPr>
          <w:rFonts w:ascii="Times New Roman" w:hAnsi="Times New Roman" w:cs="Times New Roman"/>
        </w:rPr>
        <w:t xml:space="preserve"> muutmine. </w:t>
      </w:r>
    </w:p>
    <w:p w14:paraId="1D23118F" w14:textId="5A601A45" w:rsidR="008E7055" w:rsidRPr="00312DD6" w:rsidRDefault="008E7055" w:rsidP="008E7055">
      <w:pPr>
        <w:pStyle w:val="Loendilik"/>
        <w:numPr>
          <w:ilvl w:val="0"/>
          <w:numId w:val="2"/>
        </w:numPr>
        <w:spacing w:after="0" w:line="240" w:lineRule="auto"/>
        <w:jc w:val="both"/>
        <w:rPr>
          <w:rFonts w:ascii="Times New Roman" w:hAnsi="Times New Roman" w:cs="Times New Roman"/>
        </w:rPr>
      </w:pPr>
      <w:r w:rsidRPr="00312DD6">
        <w:rPr>
          <w:rFonts w:ascii="Times New Roman" w:hAnsi="Times New Roman" w:cs="Times New Roman"/>
        </w:rPr>
        <w:t>Kolga Lasteaia haldusalaste kitsaskohtade</w:t>
      </w:r>
      <w:r w:rsidR="00FF1245" w:rsidRPr="00312DD6">
        <w:rPr>
          <w:rFonts w:ascii="Times New Roman" w:hAnsi="Times New Roman" w:cs="Times New Roman"/>
        </w:rPr>
        <w:t xml:space="preserve"> (majandusjuhataja puudumine, ebaselge majandustegevuste korraldamine, lasteaia direktori suur </w:t>
      </w:r>
      <w:r w:rsidR="001C27DA" w:rsidRPr="00312DD6">
        <w:rPr>
          <w:rFonts w:ascii="Times New Roman" w:hAnsi="Times New Roman" w:cs="Times New Roman"/>
        </w:rPr>
        <w:t>töö</w:t>
      </w:r>
      <w:r w:rsidR="00FF1245" w:rsidRPr="00312DD6">
        <w:rPr>
          <w:rFonts w:ascii="Times New Roman" w:hAnsi="Times New Roman" w:cs="Times New Roman"/>
        </w:rPr>
        <w:t>koormus)</w:t>
      </w:r>
      <w:r w:rsidRPr="00312DD6">
        <w:rPr>
          <w:rFonts w:ascii="Times New Roman" w:hAnsi="Times New Roman" w:cs="Times New Roman"/>
        </w:rPr>
        <w:t xml:space="preserve"> lahendamine.</w:t>
      </w:r>
    </w:p>
    <w:p w14:paraId="65655A69" w14:textId="77777777" w:rsidR="008E7055" w:rsidRPr="003E52DE" w:rsidRDefault="008E7055" w:rsidP="008E7055">
      <w:pPr>
        <w:jc w:val="both"/>
      </w:pPr>
    </w:p>
    <w:p w14:paraId="7C4A6893" w14:textId="77777777" w:rsidR="008E7055" w:rsidRPr="003E52DE" w:rsidRDefault="008E7055" w:rsidP="008E7055">
      <w:pPr>
        <w:jc w:val="both"/>
      </w:pPr>
    </w:p>
    <w:p w14:paraId="4D9AC7F6" w14:textId="4ED6A6A6" w:rsidR="008E7055" w:rsidRDefault="008E7055" w:rsidP="008E7055">
      <w:pPr>
        <w:jc w:val="both"/>
      </w:pPr>
      <w:r w:rsidRPr="003E52DE">
        <w:t xml:space="preserve">Järgnevas tabelis on nähtavad </w:t>
      </w:r>
      <w:r w:rsidR="00387532">
        <w:t xml:space="preserve">2025 aasta </w:t>
      </w:r>
      <w:r w:rsidRPr="003E52DE">
        <w:t>asutuste kulu, tulu</w:t>
      </w:r>
      <w:r w:rsidR="00387532">
        <w:t xml:space="preserve">, </w:t>
      </w:r>
      <w:r w:rsidRPr="003E52DE">
        <w:t>tegelik kohatasu õpilase kohta ja 2026 aasta eelarve</w:t>
      </w:r>
      <w:r w:rsidR="00387532">
        <w:t xml:space="preserve"> tulu ja kulu.</w:t>
      </w:r>
      <w:r w:rsidRPr="003E52DE">
        <w:t xml:space="preserve"> </w:t>
      </w:r>
    </w:p>
    <w:p w14:paraId="24D5EC29" w14:textId="77777777" w:rsidR="0007204A" w:rsidRPr="003E52DE" w:rsidRDefault="0007204A" w:rsidP="008E7055">
      <w:pPr>
        <w:jc w:val="both"/>
      </w:pPr>
    </w:p>
    <w:tbl>
      <w:tblPr>
        <w:tblW w:w="9351" w:type="dxa"/>
        <w:tblCellMar>
          <w:left w:w="70" w:type="dxa"/>
          <w:right w:w="70" w:type="dxa"/>
        </w:tblCellMar>
        <w:tblLook w:val="04A0" w:firstRow="1" w:lastRow="0" w:firstColumn="1" w:lastColumn="0" w:noHBand="0" w:noVBand="1"/>
      </w:tblPr>
      <w:tblGrid>
        <w:gridCol w:w="1900"/>
        <w:gridCol w:w="1356"/>
        <w:gridCol w:w="1134"/>
        <w:gridCol w:w="1701"/>
        <w:gridCol w:w="1559"/>
        <w:gridCol w:w="1701"/>
      </w:tblGrid>
      <w:tr w:rsidR="004A46B2" w14:paraId="3655843D" w14:textId="77777777" w:rsidTr="009D1390">
        <w:trPr>
          <w:trHeight w:val="1140"/>
        </w:trPr>
        <w:tc>
          <w:tcPr>
            <w:tcW w:w="1900" w:type="dxa"/>
            <w:tcBorders>
              <w:top w:val="single" w:sz="4" w:space="0" w:color="auto"/>
              <w:left w:val="single" w:sz="4" w:space="0" w:color="auto"/>
              <w:bottom w:val="single" w:sz="4" w:space="0" w:color="auto"/>
              <w:right w:val="single" w:sz="4" w:space="0" w:color="auto"/>
            </w:tcBorders>
            <w:noWrap/>
            <w:vAlign w:val="center"/>
            <w:hideMark/>
          </w:tcPr>
          <w:p w14:paraId="76851192" w14:textId="77777777" w:rsidR="004A46B2" w:rsidRDefault="004A46B2" w:rsidP="00886DB5">
            <w:pPr>
              <w:rPr>
                <w:color w:val="000000"/>
                <w:sz w:val="23"/>
                <w:szCs w:val="23"/>
              </w:rPr>
            </w:pPr>
            <w:r>
              <w:rPr>
                <w:color w:val="000000"/>
                <w:sz w:val="23"/>
                <w:szCs w:val="23"/>
              </w:rPr>
              <w:t>asutuse nimetus</w:t>
            </w:r>
          </w:p>
        </w:tc>
        <w:tc>
          <w:tcPr>
            <w:tcW w:w="1356" w:type="dxa"/>
            <w:tcBorders>
              <w:top w:val="single" w:sz="4" w:space="0" w:color="auto"/>
              <w:left w:val="nil"/>
              <w:bottom w:val="single" w:sz="4" w:space="0" w:color="auto"/>
              <w:right w:val="single" w:sz="4" w:space="0" w:color="auto"/>
            </w:tcBorders>
            <w:vAlign w:val="center"/>
            <w:hideMark/>
          </w:tcPr>
          <w:p w14:paraId="6A00010D" w14:textId="77777777" w:rsidR="004A46B2" w:rsidRDefault="004A46B2" w:rsidP="004A46B2">
            <w:pPr>
              <w:jc w:val="center"/>
              <w:rPr>
                <w:color w:val="000000"/>
                <w:sz w:val="23"/>
                <w:szCs w:val="23"/>
              </w:rPr>
            </w:pPr>
            <w:r>
              <w:rPr>
                <w:color w:val="000000"/>
                <w:sz w:val="23"/>
                <w:szCs w:val="23"/>
              </w:rPr>
              <w:t>kulu 2025</w:t>
            </w:r>
          </w:p>
        </w:tc>
        <w:tc>
          <w:tcPr>
            <w:tcW w:w="1134" w:type="dxa"/>
            <w:tcBorders>
              <w:top w:val="single" w:sz="4" w:space="0" w:color="auto"/>
              <w:left w:val="nil"/>
              <w:bottom w:val="single" w:sz="4" w:space="0" w:color="auto"/>
              <w:right w:val="single" w:sz="4" w:space="0" w:color="auto"/>
            </w:tcBorders>
            <w:vAlign w:val="center"/>
            <w:hideMark/>
          </w:tcPr>
          <w:p w14:paraId="1D354909" w14:textId="77777777" w:rsidR="004A46B2" w:rsidRDefault="004A46B2" w:rsidP="004A46B2">
            <w:pPr>
              <w:jc w:val="center"/>
              <w:rPr>
                <w:color w:val="000000"/>
                <w:sz w:val="23"/>
                <w:szCs w:val="23"/>
              </w:rPr>
            </w:pPr>
            <w:r>
              <w:rPr>
                <w:color w:val="000000"/>
                <w:sz w:val="23"/>
                <w:szCs w:val="23"/>
              </w:rPr>
              <w:t>tulu 2025</w:t>
            </w:r>
          </w:p>
        </w:tc>
        <w:tc>
          <w:tcPr>
            <w:tcW w:w="1701" w:type="dxa"/>
            <w:tcBorders>
              <w:top w:val="single" w:sz="4" w:space="0" w:color="auto"/>
              <w:left w:val="nil"/>
              <w:bottom w:val="single" w:sz="4" w:space="0" w:color="auto"/>
              <w:right w:val="single" w:sz="4" w:space="0" w:color="auto"/>
            </w:tcBorders>
            <w:vAlign w:val="center"/>
            <w:hideMark/>
          </w:tcPr>
          <w:p w14:paraId="203F94AB" w14:textId="2C2A079E" w:rsidR="004A46B2" w:rsidRDefault="004A46B2" w:rsidP="004A46B2">
            <w:pPr>
              <w:jc w:val="center"/>
              <w:rPr>
                <w:color w:val="000000"/>
                <w:sz w:val="23"/>
                <w:szCs w:val="23"/>
              </w:rPr>
            </w:pPr>
            <w:r>
              <w:rPr>
                <w:color w:val="000000"/>
                <w:sz w:val="23"/>
                <w:szCs w:val="23"/>
              </w:rPr>
              <w:t>tegelik kohatasu õpilase kohta 2026</w:t>
            </w:r>
          </w:p>
        </w:tc>
        <w:tc>
          <w:tcPr>
            <w:tcW w:w="1559" w:type="dxa"/>
            <w:tcBorders>
              <w:top w:val="single" w:sz="4" w:space="0" w:color="auto"/>
              <w:left w:val="nil"/>
              <w:bottom w:val="single" w:sz="4" w:space="0" w:color="auto"/>
              <w:right w:val="single" w:sz="4" w:space="0" w:color="auto"/>
            </w:tcBorders>
            <w:vAlign w:val="center"/>
            <w:hideMark/>
          </w:tcPr>
          <w:p w14:paraId="42373904" w14:textId="77777777" w:rsidR="004A46B2" w:rsidRDefault="004A46B2" w:rsidP="004A46B2">
            <w:pPr>
              <w:jc w:val="center"/>
              <w:rPr>
                <w:color w:val="000000"/>
                <w:sz w:val="23"/>
                <w:szCs w:val="23"/>
              </w:rPr>
            </w:pPr>
            <w:r w:rsidRPr="00571A98">
              <w:rPr>
                <w:color w:val="000000"/>
                <w:sz w:val="23"/>
                <w:szCs w:val="23"/>
              </w:rPr>
              <w:t>eelarve 2026 kulud</w:t>
            </w:r>
          </w:p>
        </w:tc>
        <w:tc>
          <w:tcPr>
            <w:tcW w:w="1701" w:type="dxa"/>
            <w:tcBorders>
              <w:top w:val="single" w:sz="4" w:space="0" w:color="auto"/>
              <w:left w:val="nil"/>
              <w:bottom w:val="single" w:sz="4" w:space="0" w:color="auto"/>
              <w:right w:val="single" w:sz="4" w:space="0" w:color="auto"/>
            </w:tcBorders>
            <w:vAlign w:val="center"/>
            <w:hideMark/>
          </w:tcPr>
          <w:p w14:paraId="5B932093" w14:textId="77777777" w:rsidR="004A46B2" w:rsidRDefault="004A46B2" w:rsidP="004A46B2">
            <w:pPr>
              <w:jc w:val="center"/>
              <w:rPr>
                <w:color w:val="000000"/>
                <w:sz w:val="23"/>
                <w:szCs w:val="23"/>
              </w:rPr>
            </w:pPr>
            <w:r w:rsidRPr="00215C2C">
              <w:rPr>
                <w:color w:val="000000"/>
                <w:sz w:val="23"/>
                <w:szCs w:val="23"/>
              </w:rPr>
              <w:t>eelarve 2026 tulud</w:t>
            </w:r>
          </w:p>
        </w:tc>
      </w:tr>
      <w:tr w:rsidR="004A46B2" w14:paraId="7949056A" w14:textId="77777777" w:rsidTr="009D1390">
        <w:trPr>
          <w:trHeight w:val="300"/>
        </w:trPr>
        <w:tc>
          <w:tcPr>
            <w:tcW w:w="1900" w:type="dxa"/>
            <w:tcBorders>
              <w:top w:val="nil"/>
              <w:left w:val="single" w:sz="4" w:space="0" w:color="auto"/>
              <w:bottom w:val="single" w:sz="4" w:space="0" w:color="auto"/>
              <w:right w:val="single" w:sz="4" w:space="0" w:color="auto"/>
            </w:tcBorders>
            <w:noWrap/>
            <w:vAlign w:val="center"/>
            <w:hideMark/>
          </w:tcPr>
          <w:p w14:paraId="09BEF407" w14:textId="77777777" w:rsidR="004A46B2" w:rsidRDefault="004A46B2" w:rsidP="00886DB5">
            <w:pPr>
              <w:rPr>
                <w:color w:val="000000"/>
                <w:sz w:val="23"/>
                <w:szCs w:val="23"/>
              </w:rPr>
            </w:pPr>
            <w:r>
              <w:rPr>
                <w:color w:val="000000"/>
                <w:sz w:val="23"/>
                <w:szCs w:val="23"/>
              </w:rPr>
              <w:t>Kolga Lasteaed</w:t>
            </w:r>
          </w:p>
        </w:tc>
        <w:tc>
          <w:tcPr>
            <w:tcW w:w="1356" w:type="dxa"/>
            <w:tcBorders>
              <w:top w:val="nil"/>
              <w:left w:val="nil"/>
              <w:bottom w:val="single" w:sz="4" w:space="0" w:color="auto"/>
              <w:right w:val="single" w:sz="4" w:space="0" w:color="auto"/>
            </w:tcBorders>
            <w:noWrap/>
            <w:vAlign w:val="center"/>
            <w:hideMark/>
          </w:tcPr>
          <w:p w14:paraId="7DA4582D" w14:textId="77777777" w:rsidR="004A46B2" w:rsidRDefault="004A46B2" w:rsidP="00886DB5">
            <w:pPr>
              <w:jc w:val="right"/>
              <w:rPr>
                <w:color w:val="000000"/>
                <w:sz w:val="23"/>
                <w:szCs w:val="23"/>
              </w:rPr>
            </w:pPr>
            <w:r>
              <w:rPr>
                <w:color w:val="000000"/>
                <w:sz w:val="23"/>
                <w:szCs w:val="23"/>
              </w:rPr>
              <w:t>568 190</w:t>
            </w:r>
          </w:p>
        </w:tc>
        <w:tc>
          <w:tcPr>
            <w:tcW w:w="1134" w:type="dxa"/>
            <w:tcBorders>
              <w:top w:val="nil"/>
              <w:left w:val="nil"/>
              <w:bottom w:val="single" w:sz="4" w:space="0" w:color="auto"/>
              <w:right w:val="single" w:sz="4" w:space="0" w:color="auto"/>
            </w:tcBorders>
            <w:noWrap/>
            <w:vAlign w:val="center"/>
            <w:hideMark/>
          </w:tcPr>
          <w:p w14:paraId="24D7B9EC" w14:textId="77777777" w:rsidR="004A46B2" w:rsidRDefault="004A46B2" w:rsidP="00886DB5">
            <w:pPr>
              <w:jc w:val="right"/>
              <w:rPr>
                <w:color w:val="000000"/>
                <w:sz w:val="23"/>
                <w:szCs w:val="23"/>
              </w:rPr>
            </w:pPr>
            <w:r>
              <w:rPr>
                <w:color w:val="000000"/>
                <w:sz w:val="23"/>
                <w:szCs w:val="23"/>
              </w:rPr>
              <w:t>51 780</w:t>
            </w:r>
          </w:p>
        </w:tc>
        <w:tc>
          <w:tcPr>
            <w:tcW w:w="1701" w:type="dxa"/>
            <w:tcBorders>
              <w:top w:val="nil"/>
              <w:left w:val="nil"/>
              <w:bottom w:val="single" w:sz="4" w:space="0" w:color="auto"/>
              <w:right w:val="single" w:sz="4" w:space="0" w:color="auto"/>
            </w:tcBorders>
            <w:noWrap/>
            <w:vAlign w:val="center"/>
            <w:hideMark/>
          </w:tcPr>
          <w:p w14:paraId="03046B14" w14:textId="77777777" w:rsidR="004A46B2" w:rsidRDefault="004A46B2" w:rsidP="004A46B2">
            <w:pPr>
              <w:jc w:val="right"/>
              <w:rPr>
                <w:color w:val="000000"/>
                <w:sz w:val="23"/>
                <w:szCs w:val="23"/>
              </w:rPr>
            </w:pPr>
            <w:r>
              <w:rPr>
                <w:color w:val="000000"/>
                <w:sz w:val="23"/>
                <w:szCs w:val="23"/>
              </w:rPr>
              <w:t>606,88</w:t>
            </w:r>
          </w:p>
        </w:tc>
        <w:tc>
          <w:tcPr>
            <w:tcW w:w="1559" w:type="dxa"/>
            <w:tcBorders>
              <w:top w:val="nil"/>
              <w:left w:val="nil"/>
              <w:bottom w:val="single" w:sz="4" w:space="0" w:color="auto"/>
              <w:right w:val="single" w:sz="4" w:space="0" w:color="auto"/>
            </w:tcBorders>
            <w:noWrap/>
            <w:vAlign w:val="center"/>
            <w:hideMark/>
          </w:tcPr>
          <w:p w14:paraId="5B8C97A9" w14:textId="77777777" w:rsidR="004A46B2" w:rsidRDefault="004A46B2" w:rsidP="00886DB5">
            <w:pPr>
              <w:jc w:val="right"/>
              <w:rPr>
                <w:color w:val="000000"/>
                <w:sz w:val="23"/>
                <w:szCs w:val="23"/>
              </w:rPr>
            </w:pPr>
            <w:r>
              <w:rPr>
                <w:color w:val="000000"/>
                <w:sz w:val="23"/>
                <w:szCs w:val="23"/>
              </w:rPr>
              <w:t>617 414</w:t>
            </w:r>
          </w:p>
        </w:tc>
        <w:tc>
          <w:tcPr>
            <w:tcW w:w="1701" w:type="dxa"/>
            <w:tcBorders>
              <w:top w:val="nil"/>
              <w:left w:val="nil"/>
              <w:bottom w:val="single" w:sz="4" w:space="0" w:color="auto"/>
              <w:right w:val="single" w:sz="4" w:space="0" w:color="auto"/>
            </w:tcBorders>
            <w:noWrap/>
            <w:vAlign w:val="center"/>
            <w:hideMark/>
          </w:tcPr>
          <w:p w14:paraId="3BA30D7B" w14:textId="77777777" w:rsidR="004A46B2" w:rsidRDefault="004A46B2" w:rsidP="00886DB5">
            <w:pPr>
              <w:jc w:val="right"/>
              <w:rPr>
                <w:color w:val="000000"/>
                <w:sz w:val="23"/>
                <w:szCs w:val="23"/>
              </w:rPr>
            </w:pPr>
            <w:r>
              <w:rPr>
                <w:color w:val="000000"/>
                <w:sz w:val="23"/>
                <w:szCs w:val="23"/>
              </w:rPr>
              <w:t>45 965</w:t>
            </w:r>
          </w:p>
        </w:tc>
      </w:tr>
      <w:tr w:rsidR="004A46B2" w:rsidRPr="00215C2C" w14:paraId="3D0D032C" w14:textId="77777777" w:rsidTr="009D1390">
        <w:trPr>
          <w:trHeight w:val="300"/>
        </w:trPr>
        <w:tc>
          <w:tcPr>
            <w:tcW w:w="1900" w:type="dxa"/>
            <w:tcBorders>
              <w:top w:val="nil"/>
              <w:left w:val="single" w:sz="4" w:space="0" w:color="auto"/>
              <w:bottom w:val="single" w:sz="4" w:space="0" w:color="auto"/>
              <w:right w:val="single" w:sz="4" w:space="0" w:color="auto"/>
            </w:tcBorders>
            <w:noWrap/>
            <w:vAlign w:val="center"/>
            <w:hideMark/>
          </w:tcPr>
          <w:p w14:paraId="0161BCA1" w14:textId="77777777" w:rsidR="004A46B2" w:rsidRDefault="004A46B2" w:rsidP="00886DB5">
            <w:pPr>
              <w:rPr>
                <w:color w:val="000000"/>
                <w:sz w:val="23"/>
                <w:szCs w:val="23"/>
              </w:rPr>
            </w:pPr>
            <w:r>
              <w:rPr>
                <w:color w:val="000000"/>
                <w:sz w:val="23"/>
                <w:szCs w:val="23"/>
              </w:rPr>
              <w:t>Kolga Kool</w:t>
            </w:r>
          </w:p>
        </w:tc>
        <w:tc>
          <w:tcPr>
            <w:tcW w:w="1356" w:type="dxa"/>
            <w:tcBorders>
              <w:top w:val="nil"/>
              <w:left w:val="nil"/>
              <w:bottom w:val="single" w:sz="4" w:space="0" w:color="auto"/>
              <w:right w:val="single" w:sz="4" w:space="0" w:color="auto"/>
            </w:tcBorders>
            <w:noWrap/>
            <w:vAlign w:val="center"/>
            <w:hideMark/>
          </w:tcPr>
          <w:p w14:paraId="1D8E2F8D" w14:textId="77777777" w:rsidR="004A46B2" w:rsidRDefault="004A46B2" w:rsidP="00886DB5">
            <w:pPr>
              <w:jc w:val="right"/>
              <w:rPr>
                <w:color w:val="000000"/>
                <w:sz w:val="23"/>
                <w:szCs w:val="23"/>
              </w:rPr>
            </w:pPr>
            <w:r>
              <w:rPr>
                <w:color w:val="000000"/>
                <w:sz w:val="23"/>
                <w:szCs w:val="23"/>
              </w:rPr>
              <w:t>1 164 357</w:t>
            </w:r>
          </w:p>
        </w:tc>
        <w:tc>
          <w:tcPr>
            <w:tcW w:w="1134" w:type="dxa"/>
            <w:tcBorders>
              <w:top w:val="nil"/>
              <w:left w:val="nil"/>
              <w:bottom w:val="single" w:sz="4" w:space="0" w:color="auto"/>
              <w:right w:val="single" w:sz="4" w:space="0" w:color="auto"/>
            </w:tcBorders>
            <w:noWrap/>
            <w:vAlign w:val="center"/>
            <w:hideMark/>
          </w:tcPr>
          <w:p w14:paraId="72C2FD80" w14:textId="77777777" w:rsidR="004A46B2" w:rsidRDefault="004A46B2" w:rsidP="00886DB5">
            <w:pPr>
              <w:jc w:val="right"/>
              <w:rPr>
                <w:color w:val="000000"/>
                <w:sz w:val="23"/>
                <w:szCs w:val="23"/>
              </w:rPr>
            </w:pPr>
            <w:r>
              <w:rPr>
                <w:color w:val="000000"/>
                <w:sz w:val="23"/>
                <w:szCs w:val="23"/>
              </w:rPr>
              <w:t>45 162</w:t>
            </w:r>
          </w:p>
        </w:tc>
        <w:tc>
          <w:tcPr>
            <w:tcW w:w="1701" w:type="dxa"/>
            <w:tcBorders>
              <w:top w:val="nil"/>
              <w:left w:val="nil"/>
              <w:bottom w:val="single" w:sz="4" w:space="0" w:color="auto"/>
              <w:right w:val="single" w:sz="4" w:space="0" w:color="auto"/>
            </w:tcBorders>
            <w:noWrap/>
            <w:vAlign w:val="center"/>
            <w:hideMark/>
          </w:tcPr>
          <w:p w14:paraId="3D841591" w14:textId="77777777" w:rsidR="004A46B2" w:rsidRDefault="004A46B2" w:rsidP="004A46B2">
            <w:pPr>
              <w:jc w:val="right"/>
              <w:rPr>
                <w:color w:val="000000"/>
                <w:sz w:val="23"/>
                <w:szCs w:val="23"/>
              </w:rPr>
            </w:pPr>
            <w:r>
              <w:rPr>
                <w:color w:val="000000"/>
                <w:sz w:val="23"/>
                <w:szCs w:val="23"/>
              </w:rPr>
              <w:t> 335,00</w:t>
            </w:r>
          </w:p>
        </w:tc>
        <w:tc>
          <w:tcPr>
            <w:tcW w:w="1559" w:type="dxa"/>
            <w:tcBorders>
              <w:top w:val="nil"/>
              <w:left w:val="nil"/>
              <w:bottom w:val="single" w:sz="4" w:space="0" w:color="auto"/>
              <w:right w:val="single" w:sz="4" w:space="0" w:color="auto"/>
            </w:tcBorders>
            <w:noWrap/>
            <w:vAlign w:val="center"/>
            <w:hideMark/>
          </w:tcPr>
          <w:p w14:paraId="0F3C39DD" w14:textId="77777777" w:rsidR="004A46B2" w:rsidRDefault="004A46B2" w:rsidP="00886DB5">
            <w:pPr>
              <w:jc w:val="right"/>
              <w:rPr>
                <w:color w:val="000000"/>
                <w:sz w:val="23"/>
                <w:szCs w:val="23"/>
              </w:rPr>
            </w:pPr>
            <w:r>
              <w:rPr>
                <w:color w:val="000000"/>
                <w:sz w:val="23"/>
                <w:szCs w:val="23"/>
              </w:rPr>
              <w:t>1 297 085</w:t>
            </w:r>
          </w:p>
        </w:tc>
        <w:tc>
          <w:tcPr>
            <w:tcW w:w="1701" w:type="dxa"/>
            <w:tcBorders>
              <w:top w:val="nil"/>
              <w:left w:val="nil"/>
              <w:bottom w:val="single" w:sz="4" w:space="0" w:color="auto"/>
              <w:right w:val="single" w:sz="4" w:space="0" w:color="auto"/>
            </w:tcBorders>
            <w:noWrap/>
            <w:vAlign w:val="center"/>
            <w:hideMark/>
          </w:tcPr>
          <w:p w14:paraId="14849321" w14:textId="77777777" w:rsidR="004A46B2" w:rsidRPr="00215C2C" w:rsidRDefault="004A46B2" w:rsidP="00886DB5">
            <w:pPr>
              <w:jc w:val="right"/>
              <w:rPr>
                <w:color w:val="000000"/>
                <w:sz w:val="23"/>
                <w:szCs w:val="23"/>
              </w:rPr>
            </w:pPr>
            <w:r w:rsidRPr="00215C2C">
              <w:rPr>
                <w:color w:val="000000"/>
                <w:sz w:val="23"/>
                <w:szCs w:val="23"/>
              </w:rPr>
              <w:t>0</w:t>
            </w:r>
          </w:p>
        </w:tc>
      </w:tr>
      <w:tr w:rsidR="004A46B2" w14:paraId="400C7377" w14:textId="77777777" w:rsidTr="009D1390">
        <w:trPr>
          <w:trHeight w:val="300"/>
        </w:trPr>
        <w:tc>
          <w:tcPr>
            <w:tcW w:w="1900" w:type="dxa"/>
            <w:tcBorders>
              <w:top w:val="nil"/>
              <w:left w:val="single" w:sz="4" w:space="0" w:color="auto"/>
              <w:bottom w:val="single" w:sz="4" w:space="0" w:color="auto"/>
              <w:right w:val="single" w:sz="4" w:space="0" w:color="auto"/>
            </w:tcBorders>
            <w:noWrap/>
            <w:vAlign w:val="center"/>
            <w:hideMark/>
          </w:tcPr>
          <w:p w14:paraId="373F92F1" w14:textId="77777777" w:rsidR="004A46B2" w:rsidRDefault="004A46B2" w:rsidP="00886DB5">
            <w:pPr>
              <w:rPr>
                <w:color w:val="000000"/>
                <w:sz w:val="23"/>
                <w:szCs w:val="23"/>
              </w:rPr>
            </w:pPr>
            <w:r>
              <w:rPr>
                <w:color w:val="000000"/>
                <w:sz w:val="23"/>
                <w:szCs w:val="23"/>
              </w:rPr>
              <w:t>Vihasoo LA-A</w:t>
            </w:r>
          </w:p>
        </w:tc>
        <w:tc>
          <w:tcPr>
            <w:tcW w:w="1356" w:type="dxa"/>
            <w:tcBorders>
              <w:top w:val="nil"/>
              <w:left w:val="nil"/>
              <w:bottom w:val="single" w:sz="4" w:space="0" w:color="auto"/>
              <w:right w:val="single" w:sz="4" w:space="0" w:color="auto"/>
            </w:tcBorders>
            <w:noWrap/>
            <w:vAlign w:val="center"/>
            <w:hideMark/>
          </w:tcPr>
          <w:p w14:paraId="1CF4E6DE" w14:textId="77777777" w:rsidR="004A46B2" w:rsidRDefault="004A46B2" w:rsidP="00886DB5">
            <w:pPr>
              <w:jc w:val="right"/>
              <w:rPr>
                <w:color w:val="000000"/>
                <w:sz w:val="23"/>
                <w:szCs w:val="23"/>
              </w:rPr>
            </w:pPr>
            <w:r>
              <w:rPr>
                <w:color w:val="000000"/>
                <w:sz w:val="23"/>
                <w:szCs w:val="23"/>
              </w:rPr>
              <w:t>545 911</w:t>
            </w:r>
          </w:p>
        </w:tc>
        <w:tc>
          <w:tcPr>
            <w:tcW w:w="1134" w:type="dxa"/>
            <w:tcBorders>
              <w:top w:val="nil"/>
              <w:left w:val="nil"/>
              <w:bottom w:val="single" w:sz="4" w:space="0" w:color="auto"/>
              <w:right w:val="single" w:sz="4" w:space="0" w:color="auto"/>
            </w:tcBorders>
            <w:noWrap/>
            <w:vAlign w:val="center"/>
            <w:hideMark/>
          </w:tcPr>
          <w:p w14:paraId="7A4998C7" w14:textId="77777777" w:rsidR="004A46B2" w:rsidRDefault="004A46B2" w:rsidP="00886DB5">
            <w:pPr>
              <w:jc w:val="right"/>
              <w:rPr>
                <w:color w:val="000000"/>
                <w:sz w:val="23"/>
                <w:szCs w:val="23"/>
              </w:rPr>
            </w:pPr>
            <w:r>
              <w:rPr>
                <w:color w:val="000000"/>
                <w:sz w:val="23"/>
                <w:szCs w:val="23"/>
              </w:rPr>
              <w:t>9 662</w:t>
            </w:r>
          </w:p>
        </w:tc>
        <w:tc>
          <w:tcPr>
            <w:tcW w:w="1701" w:type="dxa"/>
            <w:tcBorders>
              <w:top w:val="nil"/>
              <w:left w:val="nil"/>
              <w:bottom w:val="single" w:sz="4" w:space="0" w:color="auto"/>
              <w:right w:val="single" w:sz="4" w:space="0" w:color="auto"/>
            </w:tcBorders>
            <w:noWrap/>
            <w:vAlign w:val="center"/>
            <w:hideMark/>
          </w:tcPr>
          <w:p w14:paraId="74770B18" w14:textId="1207D72F" w:rsidR="004A46B2" w:rsidRDefault="004A46B2" w:rsidP="004A46B2">
            <w:pPr>
              <w:jc w:val="right"/>
              <w:rPr>
                <w:color w:val="000000"/>
                <w:sz w:val="23"/>
                <w:szCs w:val="23"/>
              </w:rPr>
            </w:pPr>
            <w:r>
              <w:rPr>
                <w:color w:val="000000"/>
                <w:sz w:val="23"/>
                <w:szCs w:val="23"/>
              </w:rPr>
              <w:t> 1</w:t>
            </w:r>
            <w:r w:rsidR="00387532">
              <w:rPr>
                <w:color w:val="000000"/>
                <w:sz w:val="23"/>
                <w:szCs w:val="23"/>
              </w:rPr>
              <w:t xml:space="preserve"> </w:t>
            </w:r>
            <w:r>
              <w:rPr>
                <w:color w:val="000000"/>
                <w:sz w:val="23"/>
                <w:szCs w:val="23"/>
              </w:rPr>
              <w:t>131,88</w:t>
            </w:r>
          </w:p>
        </w:tc>
        <w:tc>
          <w:tcPr>
            <w:tcW w:w="1559" w:type="dxa"/>
            <w:tcBorders>
              <w:top w:val="nil"/>
              <w:left w:val="nil"/>
              <w:bottom w:val="single" w:sz="4" w:space="0" w:color="auto"/>
              <w:right w:val="single" w:sz="4" w:space="0" w:color="auto"/>
            </w:tcBorders>
            <w:noWrap/>
            <w:vAlign w:val="center"/>
            <w:hideMark/>
          </w:tcPr>
          <w:p w14:paraId="15F17ADA" w14:textId="77777777" w:rsidR="004A46B2" w:rsidRDefault="004A46B2" w:rsidP="00886DB5">
            <w:pPr>
              <w:jc w:val="right"/>
              <w:rPr>
                <w:color w:val="000000"/>
                <w:sz w:val="23"/>
                <w:szCs w:val="23"/>
              </w:rPr>
            </w:pPr>
            <w:r>
              <w:rPr>
                <w:color w:val="000000"/>
                <w:sz w:val="23"/>
                <w:szCs w:val="23"/>
              </w:rPr>
              <w:t>577 458</w:t>
            </w:r>
          </w:p>
        </w:tc>
        <w:tc>
          <w:tcPr>
            <w:tcW w:w="1701" w:type="dxa"/>
            <w:tcBorders>
              <w:top w:val="nil"/>
              <w:left w:val="nil"/>
              <w:bottom w:val="single" w:sz="4" w:space="0" w:color="auto"/>
              <w:right w:val="single" w:sz="4" w:space="0" w:color="auto"/>
            </w:tcBorders>
            <w:noWrap/>
            <w:vAlign w:val="center"/>
            <w:hideMark/>
          </w:tcPr>
          <w:p w14:paraId="6C02BCA8" w14:textId="77777777" w:rsidR="004A46B2" w:rsidRDefault="004A46B2" w:rsidP="00886DB5">
            <w:pPr>
              <w:jc w:val="right"/>
              <w:rPr>
                <w:color w:val="000000"/>
                <w:sz w:val="23"/>
                <w:szCs w:val="23"/>
              </w:rPr>
            </w:pPr>
            <w:r>
              <w:rPr>
                <w:color w:val="000000"/>
                <w:sz w:val="23"/>
                <w:szCs w:val="23"/>
              </w:rPr>
              <w:t>3 080</w:t>
            </w:r>
          </w:p>
        </w:tc>
      </w:tr>
    </w:tbl>
    <w:p w14:paraId="461E6762" w14:textId="77777777" w:rsidR="008E7055" w:rsidRPr="003E52DE" w:rsidRDefault="008E7055" w:rsidP="008E7055">
      <w:pPr>
        <w:jc w:val="both"/>
      </w:pPr>
    </w:p>
    <w:p w14:paraId="177100A8" w14:textId="650F0F8B" w:rsidR="008E7055" w:rsidRPr="003E52DE" w:rsidRDefault="00EE6113" w:rsidP="008E7055">
      <w:pPr>
        <w:jc w:val="both"/>
      </w:pPr>
      <w:r w:rsidRPr="00EE6113">
        <w:t>Tugiteenuste</w:t>
      </w:r>
      <w:r>
        <w:t xml:space="preserve">ga peab olema tagatud koolivälise nõustamismeeskonna </w:t>
      </w:r>
      <w:r w:rsidR="00CD24EF">
        <w:t>otsuste täitmine.</w:t>
      </w:r>
      <w:r w:rsidRPr="00EE6113">
        <w:t xml:space="preserve"> </w:t>
      </w:r>
      <w:r w:rsidR="008E7055" w:rsidRPr="003E52DE">
        <w:t>Tugiteenuste kulu on arvestatud Kuusalu Hariduse Tugiteenuste eelarves.</w:t>
      </w:r>
    </w:p>
    <w:p w14:paraId="6532EFA4" w14:textId="77777777" w:rsidR="008E7055" w:rsidRPr="003E52DE" w:rsidRDefault="008E7055" w:rsidP="008E7055">
      <w:pPr>
        <w:jc w:val="both"/>
      </w:pPr>
    </w:p>
    <w:p w14:paraId="6E2052C6" w14:textId="16BC47BA" w:rsidR="008E7055" w:rsidRPr="003E52DE" w:rsidRDefault="008E7055" w:rsidP="008E7055">
      <w:pPr>
        <w:jc w:val="both"/>
        <w:rPr>
          <w:strike/>
        </w:rPr>
      </w:pPr>
      <w:r w:rsidRPr="003E52DE">
        <w:t xml:space="preserve">Haridusasutuste ümberkorraldamise käigus vabanevad vahendid jäävad haridusvaldkonda ning suunatakse õppe- ja arendustegevusse </w:t>
      </w:r>
      <w:r w:rsidR="00EE6113">
        <w:t>ning</w:t>
      </w:r>
      <w:r w:rsidRPr="003E52DE">
        <w:t xml:space="preserve"> tugiteenustesse. </w:t>
      </w:r>
    </w:p>
    <w:p w14:paraId="69145ADB" w14:textId="77777777" w:rsidR="008E7055" w:rsidRPr="003E52DE" w:rsidRDefault="008E7055" w:rsidP="008E7055">
      <w:pPr>
        <w:jc w:val="both"/>
        <w:rPr>
          <w:strike/>
        </w:rPr>
      </w:pPr>
    </w:p>
    <w:p w14:paraId="4CEE772C" w14:textId="77777777" w:rsidR="008E7055" w:rsidRPr="003E52DE" w:rsidRDefault="008E7055" w:rsidP="008E7055">
      <w:pPr>
        <w:jc w:val="both"/>
      </w:pPr>
    </w:p>
    <w:p w14:paraId="735EB73C" w14:textId="77777777" w:rsidR="008E7055" w:rsidRPr="003E52DE" w:rsidRDefault="008E7055" w:rsidP="008E7055">
      <w:pPr>
        <w:jc w:val="both"/>
      </w:pPr>
      <w:r w:rsidRPr="003E52DE">
        <w:t>Eelnõu esitaja</w:t>
      </w:r>
    </w:p>
    <w:p w14:paraId="13A87A5A" w14:textId="77777777" w:rsidR="008E7055" w:rsidRPr="003E52DE" w:rsidRDefault="008E7055" w:rsidP="008E7055">
      <w:pPr>
        <w:jc w:val="both"/>
      </w:pPr>
      <w:r w:rsidRPr="003E52DE">
        <w:t>Kuusalu Vallavalitsus</w:t>
      </w:r>
    </w:p>
    <w:p w14:paraId="416A846B" w14:textId="77777777" w:rsidR="008E7055" w:rsidRPr="003E52DE" w:rsidRDefault="008E7055" w:rsidP="008E7055">
      <w:pPr>
        <w:jc w:val="both"/>
      </w:pPr>
    </w:p>
    <w:p w14:paraId="2E66DFC7" w14:textId="77777777" w:rsidR="008E7055" w:rsidRPr="003E52DE" w:rsidRDefault="008E7055" w:rsidP="008E7055">
      <w:pPr>
        <w:jc w:val="both"/>
      </w:pPr>
      <w:r w:rsidRPr="003E52DE">
        <w:t>Eelnõu koostaja</w:t>
      </w:r>
    </w:p>
    <w:p w14:paraId="3BA3A624" w14:textId="77777777" w:rsidR="008E7055" w:rsidRPr="003E52DE" w:rsidRDefault="008E7055" w:rsidP="008E7055">
      <w:pPr>
        <w:jc w:val="both"/>
      </w:pPr>
      <w:r w:rsidRPr="003E52DE">
        <w:t>Kuusalu Vallavalitsus</w:t>
      </w:r>
    </w:p>
    <w:p w14:paraId="10298C8C" w14:textId="77777777" w:rsidR="008E7055" w:rsidRPr="003E52DE" w:rsidRDefault="008E7055" w:rsidP="008E7055"/>
    <w:p w14:paraId="250185B1" w14:textId="77777777" w:rsidR="008E7055" w:rsidRPr="003E52DE" w:rsidRDefault="008E7055" w:rsidP="008E7055"/>
    <w:p w14:paraId="4E5FB145" w14:textId="77777777" w:rsidR="005F1BC5" w:rsidRPr="003E52DE" w:rsidRDefault="005F1BC5" w:rsidP="00FD37C7"/>
    <w:sectPr w:rsidR="005F1BC5" w:rsidRPr="003E52DE" w:rsidSect="00670053">
      <w:headerReference w:type="default" r:id="rId9"/>
      <w:pgSz w:w="11906" w:h="16838" w:code="9"/>
      <w:pgMar w:top="680" w:right="851" w:bottom="68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AAE97" w14:textId="77777777" w:rsidR="00515CFB" w:rsidRDefault="00515CFB" w:rsidP="008324B0">
      <w:r>
        <w:separator/>
      </w:r>
    </w:p>
  </w:endnote>
  <w:endnote w:type="continuationSeparator" w:id="0">
    <w:p w14:paraId="2B714E48" w14:textId="77777777" w:rsidR="00515CFB" w:rsidRDefault="00515CFB" w:rsidP="0083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42C4A" w14:textId="77777777" w:rsidR="00515CFB" w:rsidRDefault="00515CFB" w:rsidP="008324B0">
      <w:r>
        <w:separator/>
      </w:r>
    </w:p>
  </w:footnote>
  <w:footnote w:type="continuationSeparator" w:id="0">
    <w:p w14:paraId="3C11556C" w14:textId="77777777" w:rsidR="00515CFB" w:rsidRDefault="00515CFB" w:rsidP="00832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2A178" w14:textId="46F4E774" w:rsidR="0099402A" w:rsidRDefault="0099402A" w:rsidP="0099402A">
    <w:pPr>
      <w:pStyle w:val="Pi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B1A4E"/>
    <w:multiLevelType w:val="hybridMultilevel"/>
    <w:tmpl w:val="A4B8C704"/>
    <w:lvl w:ilvl="0" w:tplc="7436C898">
      <w:start w:val="1"/>
      <w:numFmt w:val="decimal"/>
      <w:lvlText w:val="%1)"/>
      <w:lvlJc w:val="left"/>
      <w:pPr>
        <w:ind w:left="643" w:hanging="360"/>
      </w:pPr>
      <w:rPr>
        <w:rFonts w:hint="default"/>
        <w:color w:val="auto"/>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36627A1D"/>
    <w:multiLevelType w:val="hybridMultilevel"/>
    <w:tmpl w:val="0590C90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705330848">
    <w:abstractNumId w:val="0"/>
  </w:num>
  <w:num w:numId="2" w16cid:durableId="2025092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65A"/>
    <w:rsid w:val="0000682F"/>
    <w:rsid w:val="000071B1"/>
    <w:rsid w:val="00027400"/>
    <w:rsid w:val="00050019"/>
    <w:rsid w:val="0007204A"/>
    <w:rsid w:val="000772FA"/>
    <w:rsid w:val="000B091C"/>
    <w:rsid w:val="00125DF9"/>
    <w:rsid w:val="00137947"/>
    <w:rsid w:val="00147CEB"/>
    <w:rsid w:val="00177B50"/>
    <w:rsid w:val="001C27DA"/>
    <w:rsid w:val="001C347A"/>
    <w:rsid w:val="001F4073"/>
    <w:rsid w:val="00215C2C"/>
    <w:rsid w:val="002B5C67"/>
    <w:rsid w:val="002D6C44"/>
    <w:rsid w:val="002E56C0"/>
    <w:rsid w:val="00312DD6"/>
    <w:rsid w:val="003265BF"/>
    <w:rsid w:val="00381ACA"/>
    <w:rsid w:val="00387532"/>
    <w:rsid w:val="003C137B"/>
    <w:rsid w:val="003E52DE"/>
    <w:rsid w:val="004568D7"/>
    <w:rsid w:val="004A46B2"/>
    <w:rsid w:val="004B135A"/>
    <w:rsid w:val="004B4B48"/>
    <w:rsid w:val="00515CFB"/>
    <w:rsid w:val="005222A9"/>
    <w:rsid w:val="00541FE2"/>
    <w:rsid w:val="00565437"/>
    <w:rsid w:val="00571210"/>
    <w:rsid w:val="005745EA"/>
    <w:rsid w:val="005A5B53"/>
    <w:rsid w:val="005B10E4"/>
    <w:rsid w:val="005B6FB0"/>
    <w:rsid w:val="005C3782"/>
    <w:rsid w:val="005D21B4"/>
    <w:rsid w:val="005E60A1"/>
    <w:rsid w:val="005F1BC5"/>
    <w:rsid w:val="00610781"/>
    <w:rsid w:val="00614B7B"/>
    <w:rsid w:val="00627230"/>
    <w:rsid w:val="006651DC"/>
    <w:rsid w:val="00670053"/>
    <w:rsid w:val="006713F6"/>
    <w:rsid w:val="00686601"/>
    <w:rsid w:val="006E42B4"/>
    <w:rsid w:val="00715C7D"/>
    <w:rsid w:val="00760433"/>
    <w:rsid w:val="0076525E"/>
    <w:rsid w:val="007A4234"/>
    <w:rsid w:val="007B27A4"/>
    <w:rsid w:val="007B5F0E"/>
    <w:rsid w:val="007E7163"/>
    <w:rsid w:val="008324B0"/>
    <w:rsid w:val="00837DDA"/>
    <w:rsid w:val="008704E5"/>
    <w:rsid w:val="00885709"/>
    <w:rsid w:val="008976C5"/>
    <w:rsid w:val="008E7055"/>
    <w:rsid w:val="0091796E"/>
    <w:rsid w:val="00932123"/>
    <w:rsid w:val="009525A7"/>
    <w:rsid w:val="0095740E"/>
    <w:rsid w:val="0097576E"/>
    <w:rsid w:val="0099402A"/>
    <w:rsid w:val="009B7CBE"/>
    <w:rsid w:val="009C4909"/>
    <w:rsid w:val="009D1390"/>
    <w:rsid w:val="009F5EC8"/>
    <w:rsid w:val="00A063F0"/>
    <w:rsid w:val="00A6545F"/>
    <w:rsid w:val="00A87E94"/>
    <w:rsid w:val="00B154AF"/>
    <w:rsid w:val="00B17E07"/>
    <w:rsid w:val="00B65BE2"/>
    <w:rsid w:val="00B662A8"/>
    <w:rsid w:val="00B73345"/>
    <w:rsid w:val="00B73F66"/>
    <w:rsid w:val="00B80C30"/>
    <w:rsid w:val="00BE76AF"/>
    <w:rsid w:val="00C16EF6"/>
    <w:rsid w:val="00C54AE1"/>
    <w:rsid w:val="00CD24EF"/>
    <w:rsid w:val="00D31E5D"/>
    <w:rsid w:val="00D3765A"/>
    <w:rsid w:val="00DA248A"/>
    <w:rsid w:val="00DC0D63"/>
    <w:rsid w:val="00E00DE3"/>
    <w:rsid w:val="00E03C93"/>
    <w:rsid w:val="00E274F7"/>
    <w:rsid w:val="00E45113"/>
    <w:rsid w:val="00E62C34"/>
    <w:rsid w:val="00EE49EC"/>
    <w:rsid w:val="00EE6113"/>
    <w:rsid w:val="00EE6D33"/>
    <w:rsid w:val="00EE73D4"/>
    <w:rsid w:val="00F07B8C"/>
    <w:rsid w:val="00F16270"/>
    <w:rsid w:val="00F37907"/>
    <w:rsid w:val="00F67BB9"/>
    <w:rsid w:val="00FC23EE"/>
    <w:rsid w:val="00FD37C7"/>
    <w:rsid w:val="00FD5445"/>
    <w:rsid w:val="00FF124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94976"/>
  <w15:chartTrackingRefBased/>
  <w15:docId w15:val="{ED60EB29-205E-4341-8282-B00166218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7B5F0E"/>
    <w:pPr>
      <w:spacing w:after="0" w:line="240" w:lineRule="auto"/>
    </w:pPr>
    <w:rPr>
      <w:rFonts w:ascii="Times New Roman" w:eastAsia="Times New Roman" w:hAnsi="Times New Roman" w:cs="Times New Roman"/>
      <w:sz w:val="24"/>
      <w:szCs w:val="24"/>
    </w:rPr>
  </w:style>
  <w:style w:type="paragraph" w:styleId="Pealkiri1">
    <w:name w:val="heading 1"/>
    <w:basedOn w:val="Normaallaad"/>
    <w:next w:val="Normaallaad"/>
    <w:link w:val="Pealkiri1Mrk"/>
    <w:uiPriority w:val="9"/>
    <w:qFormat/>
    <w:rsid w:val="008704E5"/>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dis">
    <w:name w:val="caption"/>
    <w:basedOn w:val="Normaallaad"/>
    <w:next w:val="Normaallaad"/>
    <w:uiPriority w:val="35"/>
    <w:unhideWhenUsed/>
    <w:qFormat/>
    <w:rsid w:val="008704E5"/>
    <w:pPr>
      <w:spacing w:after="200"/>
    </w:pPr>
    <w:rPr>
      <w:rFonts w:asciiTheme="minorHAnsi" w:eastAsiaTheme="minorHAnsi" w:hAnsiTheme="minorHAnsi" w:cstheme="minorBidi"/>
      <w:i/>
      <w:iCs/>
      <w:color w:val="44546A" w:themeColor="text2"/>
      <w:sz w:val="18"/>
      <w:szCs w:val="18"/>
    </w:rPr>
  </w:style>
  <w:style w:type="character" w:customStyle="1" w:styleId="Pealkiri1Mrk">
    <w:name w:val="Pealkiri 1 Märk"/>
    <w:basedOn w:val="Liguvaikefont"/>
    <w:link w:val="Pealkiri1"/>
    <w:uiPriority w:val="9"/>
    <w:rsid w:val="008704E5"/>
    <w:rPr>
      <w:rFonts w:asciiTheme="majorHAnsi" w:eastAsiaTheme="majorEastAsia" w:hAnsiTheme="majorHAnsi" w:cstheme="majorBidi"/>
      <w:color w:val="2F5496" w:themeColor="accent1" w:themeShade="BF"/>
      <w:sz w:val="32"/>
      <w:szCs w:val="32"/>
    </w:rPr>
  </w:style>
  <w:style w:type="paragraph" w:styleId="Sisukorrapealkiri">
    <w:name w:val="TOC Heading"/>
    <w:basedOn w:val="Pealkiri1"/>
    <w:next w:val="Normaallaad"/>
    <w:uiPriority w:val="39"/>
    <w:unhideWhenUsed/>
    <w:qFormat/>
    <w:rsid w:val="008704E5"/>
    <w:pPr>
      <w:outlineLvl w:val="9"/>
    </w:pPr>
    <w:rPr>
      <w:lang w:eastAsia="et-EE"/>
    </w:rPr>
  </w:style>
  <w:style w:type="table" w:styleId="Kontuurtabel">
    <w:name w:val="Table Grid"/>
    <w:basedOn w:val="Normaaltabel"/>
    <w:uiPriority w:val="39"/>
    <w:rsid w:val="007B5F0E"/>
    <w:pPr>
      <w:spacing w:after="0" w:line="240" w:lineRule="auto"/>
    </w:pPr>
    <w:rPr>
      <w:rFonts w:ascii="Times New Roman" w:eastAsia="Times New Roman" w:hAnsi="Times New Roman" w:cs="Times New Roman"/>
      <w:sz w:val="20"/>
      <w:szCs w:val="20"/>
      <w:lang w:eastAsia="et-E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hatitetekst">
    <w:name w:val="Placeholder Text"/>
    <w:basedOn w:val="Liguvaikefont"/>
    <w:uiPriority w:val="99"/>
    <w:semiHidden/>
    <w:rsid w:val="006651DC"/>
    <w:rPr>
      <w:color w:val="808080"/>
    </w:rPr>
  </w:style>
  <w:style w:type="character" w:styleId="Hperlink">
    <w:name w:val="Hyperlink"/>
    <w:basedOn w:val="Liguvaikefont"/>
    <w:uiPriority w:val="99"/>
    <w:unhideWhenUsed/>
    <w:rsid w:val="006651DC"/>
    <w:rPr>
      <w:color w:val="0563C1" w:themeColor="hyperlink"/>
      <w:u w:val="single"/>
    </w:rPr>
  </w:style>
  <w:style w:type="character" w:styleId="Lahendamatamainimine">
    <w:name w:val="Unresolved Mention"/>
    <w:basedOn w:val="Liguvaikefont"/>
    <w:uiPriority w:val="99"/>
    <w:semiHidden/>
    <w:unhideWhenUsed/>
    <w:rsid w:val="006651DC"/>
    <w:rPr>
      <w:color w:val="605E5C"/>
      <w:shd w:val="clear" w:color="auto" w:fill="E1DFDD"/>
    </w:rPr>
  </w:style>
  <w:style w:type="paragraph" w:styleId="Pis">
    <w:name w:val="header"/>
    <w:basedOn w:val="Normaallaad"/>
    <w:link w:val="PisMrk"/>
    <w:uiPriority w:val="99"/>
    <w:unhideWhenUsed/>
    <w:rsid w:val="008324B0"/>
    <w:pPr>
      <w:tabs>
        <w:tab w:val="center" w:pos="4536"/>
        <w:tab w:val="right" w:pos="9072"/>
      </w:tabs>
    </w:pPr>
  </w:style>
  <w:style w:type="character" w:customStyle="1" w:styleId="PisMrk">
    <w:name w:val="Päis Märk"/>
    <w:basedOn w:val="Liguvaikefont"/>
    <w:link w:val="Pis"/>
    <w:uiPriority w:val="99"/>
    <w:rsid w:val="008324B0"/>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8324B0"/>
    <w:pPr>
      <w:tabs>
        <w:tab w:val="center" w:pos="4536"/>
        <w:tab w:val="right" w:pos="9072"/>
      </w:tabs>
    </w:pPr>
  </w:style>
  <w:style w:type="character" w:customStyle="1" w:styleId="JalusMrk">
    <w:name w:val="Jalus Märk"/>
    <w:basedOn w:val="Liguvaikefont"/>
    <w:link w:val="Jalus"/>
    <w:uiPriority w:val="99"/>
    <w:rsid w:val="008324B0"/>
    <w:rPr>
      <w:rFonts w:ascii="Times New Roman" w:eastAsia="Times New Roman" w:hAnsi="Times New Roman" w:cs="Times New Roman"/>
      <w:sz w:val="24"/>
      <w:szCs w:val="24"/>
    </w:rPr>
  </w:style>
  <w:style w:type="paragraph" w:styleId="Redaktsioon">
    <w:name w:val="Revision"/>
    <w:hidden/>
    <w:uiPriority w:val="99"/>
    <w:semiHidden/>
    <w:rsid w:val="000B091C"/>
    <w:pPr>
      <w:spacing w:after="0" w:line="240" w:lineRule="auto"/>
    </w:pPr>
    <w:rPr>
      <w:rFonts w:ascii="Times New Roman" w:eastAsia="Times New Roman" w:hAnsi="Times New Roman" w:cs="Times New Roman"/>
      <w:sz w:val="24"/>
      <w:szCs w:val="24"/>
    </w:rPr>
  </w:style>
  <w:style w:type="paragraph" w:styleId="Loendilik">
    <w:name w:val="List Paragraph"/>
    <w:basedOn w:val="Normaallaad"/>
    <w:uiPriority w:val="34"/>
    <w:qFormat/>
    <w:rsid w:val="008E7055"/>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ECE0764-7E2C-4C44-A67F-C52671AC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12</Pages>
  <Words>4518</Words>
  <Characters>26208</Characters>
  <Application>Microsoft Office Word</Application>
  <DocSecurity>0</DocSecurity>
  <Lines>218</Lines>
  <Paragraphs>61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Rihti Väinsar</dc:creator>
  <cp:keywords/>
  <dc:description/>
  <cp:lastModifiedBy>Pirge Paju</cp:lastModifiedBy>
  <cp:revision>25</cp:revision>
  <cp:lastPrinted>2023-01-10T12:54:00Z</cp:lastPrinted>
  <dcterms:created xsi:type="dcterms:W3CDTF">2026-03-09T08:44:00Z</dcterms:created>
  <dcterms:modified xsi:type="dcterms:W3CDTF">2026-03-20T10:19:00Z</dcterms:modified>
</cp:coreProperties>
</file>